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64" w:rsidRDefault="005E4364" w:rsidP="005E4364">
      <w:pPr>
        <w:jc w:val="center"/>
        <w:rPr>
          <w:sz w:val="20"/>
          <w:szCs w:val="20"/>
        </w:rPr>
      </w:pPr>
      <w:r w:rsidRPr="001D3977">
        <w:rPr>
          <w:sz w:val="20"/>
          <w:szCs w:val="20"/>
        </w:rPr>
        <w:t>МИНИСТЕРСТВО НАУКИ И ВЫСШЕГО ОБРАЗОВАНИЯ</w:t>
      </w:r>
      <w:r w:rsidRPr="001D3977">
        <w:rPr>
          <w:sz w:val="20"/>
          <w:szCs w:val="20"/>
        </w:rPr>
        <w:br/>
        <w:t>РОССИЙСКОЙ ФЕДЕРАЦИИ</w:t>
      </w:r>
    </w:p>
    <w:p w:rsidR="005E4364" w:rsidRPr="001D3977" w:rsidRDefault="005E4364" w:rsidP="005E4364">
      <w:pPr>
        <w:jc w:val="center"/>
        <w:rPr>
          <w:sz w:val="20"/>
          <w:szCs w:val="20"/>
        </w:rPr>
      </w:pPr>
    </w:p>
    <w:p w:rsidR="005E4364" w:rsidRDefault="005E4364" w:rsidP="005E4364">
      <w:pPr>
        <w:spacing w:line="255" w:lineRule="auto"/>
        <w:ind w:right="498"/>
        <w:jc w:val="center"/>
        <w:rPr>
          <w:sz w:val="20"/>
          <w:szCs w:val="20"/>
        </w:rPr>
      </w:pPr>
      <w:r>
        <w:rPr>
          <w:rFonts w:eastAsia="Times New Roman"/>
          <w:b/>
          <w:bCs/>
        </w:rPr>
        <w:t>федеральное государственное бюджетное образовательное учреждение высшего образования «Мурманский арктический государственный университет» (ФГБОУ ВО «МАГУ»)</w:t>
      </w:r>
    </w:p>
    <w:p w:rsidR="005E4364" w:rsidRDefault="005E4364" w:rsidP="005E4364">
      <w:pPr>
        <w:spacing w:line="480" w:lineRule="auto"/>
        <w:jc w:val="right"/>
        <w:rPr>
          <w:sz w:val="24"/>
          <w:szCs w:val="24"/>
        </w:rPr>
      </w:pPr>
      <w:r>
        <w:rPr>
          <w:sz w:val="24"/>
          <w:szCs w:val="24"/>
        </w:rPr>
        <w:t>.</w:t>
      </w:r>
    </w:p>
    <w:p w:rsidR="005E4364" w:rsidRDefault="005E4364">
      <w:pPr>
        <w:ind w:left="2700"/>
        <w:rPr>
          <w:rFonts w:eastAsia="Times New Roman"/>
          <w:b/>
          <w:bCs/>
        </w:rPr>
      </w:pPr>
    </w:p>
    <w:p w:rsidR="005E4364" w:rsidRDefault="005E4364">
      <w:pPr>
        <w:ind w:left="2700"/>
        <w:rPr>
          <w:rFonts w:eastAsia="Times New Roman"/>
          <w:b/>
          <w:bCs/>
        </w:rPr>
      </w:pPr>
    </w:p>
    <w:p w:rsidR="005E4364" w:rsidRDefault="005E4364">
      <w:pPr>
        <w:ind w:left="2700"/>
        <w:rPr>
          <w:rFonts w:eastAsia="Times New Roman"/>
          <w:b/>
          <w:bCs/>
        </w:rPr>
      </w:pPr>
    </w:p>
    <w:p w:rsidR="00181EEB" w:rsidRDefault="005E4364">
      <w:pPr>
        <w:ind w:left="2700"/>
        <w:rPr>
          <w:sz w:val="20"/>
          <w:szCs w:val="20"/>
        </w:rPr>
      </w:pPr>
      <w:r>
        <w:rPr>
          <w:rFonts w:eastAsia="Times New Roman"/>
          <w:b/>
          <w:bCs/>
        </w:rPr>
        <w:t>ПОЛОЖЕНИЕ</w:t>
      </w:r>
    </w:p>
    <w:p w:rsidR="00181EEB" w:rsidRDefault="00181EEB">
      <w:pPr>
        <w:spacing w:line="13" w:lineRule="exact"/>
        <w:rPr>
          <w:sz w:val="24"/>
          <w:szCs w:val="24"/>
        </w:rPr>
      </w:pPr>
    </w:p>
    <w:p w:rsidR="00D97DA3" w:rsidRDefault="005E4364">
      <w:pPr>
        <w:numPr>
          <w:ilvl w:val="0"/>
          <w:numId w:val="1"/>
        </w:numPr>
        <w:tabs>
          <w:tab w:val="left" w:pos="1927"/>
        </w:tabs>
        <w:spacing w:line="250" w:lineRule="auto"/>
        <w:ind w:left="460" w:right="460" w:firstLine="1295"/>
        <w:rPr>
          <w:rFonts w:eastAsia="Times New Roman"/>
          <w:b/>
          <w:bCs/>
          <w:sz w:val="21"/>
          <w:szCs w:val="21"/>
        </w:rPr>
      </w:pPr>
      <w:r>
        <w:rPr>
          <w:rFonts w:eastAsia="Times New Roman"/>
          <w:b/>
          <w:bCs/>
          <w:sz w:val="21"/>
          <w:szCs w:val="21"/>
        </w:rPr>
        <w:t xml:space="preserve">конкурсе «Студенческий лидер» </w:t>
      </w:r>
    </w:p>
    <w:p w:rsidR="00181EEB" w:rsidRDefault="005E4364" w:rsidP="00D97DA3">
      <w:pPr>
        <w:tabs>
          <w:tab w:val="left" w:pos="1927"/>
        </w:tabs>
        <w:spacing w:line="250" w:lineRule="auto"/>
        <w:ind w:left="460" w:right="460"/>
        <w:rPr>
          <w:rFonts w:eastAsia="Times New Roman"/>
          <w:b/>
          <w:bCs/>
          <w:sz w:val="21"/>
          <w:szCs w:val="21"/>
        </w:rPr>
      </w:pPr>
      <w:r>
        <w:rPr>
          <w:rFonts w:eastAsia="Times New Roman"/>
          <w:b/>
          <w:bCs/>
          <w:sz w:val="21"/>
          <w:szCs w:val="21"/>
        </w:rPr>
        <w:t>Мурманского арктического государственного университета</w:t>
      </w:r>
    </w:p>
    <w:p w:rsidR="00181EEB" w:rsidRDefault="00181EEB">
      <w:pPr>
        <w:spacing w:line="244" w:lineRule="exact"/>
        <w:rPr>
          <w:sz w:val="24"/>
          <w:szCs w:val="24"/>
        </w:rPr>
      </w:pPr>
    </w:p>
    <w:p w:rsidR="00181EEB" w:rsidRDefault="005E4364">
      <w:pPr>
        <w:numPr>
          <w:ilvl w:val="0"/>
          <w:numId w:val="2"/>
        </w:numPr>
        <w:tabs>
          <w:tab w:val="left" w:pos="2600"/>
        </w:tabs>
        <w:ind w:left="2600" w:hanging="190"/>
        <w:rPr>
          <w:rFonts w:eastAsia="Times New Roman"/>
          <w:b/>
          <w:bCs/>
        </w:rPr>
      </w:pPr>
      <w:r>
        <w:rPr>
          <w:rFonts w:eastAsia="Times New Roman"/>
          <w:b/>
          <w:bCs/>
        </w:rPr>
        <w:t>Общие положения.</w:t>
      </w:r>
    </w:p>
    <w:p w:rsidR="00181EEB" w:rsidRDefault="00181EEB">
      <w:pPr>
        <w:spacing w:line="260" w:lineRule="exact"/>
        <w:rPr>
          <w:sz w:val="24"/>
          <w:szCs w:val="24"/>
        </w:rPr>
      </w:pPr>
    </w:p>
    <w:p w:rsidR="00181EEB" w:rsidRDefault="005E4364">
      <w:pPr>
        <w:spacing w:line="237" w:lineRule="auto"/>
        <w:ind w:firstLine="566"/>
        <w:jc w:val="both"/>
        <w:rPr>
          <w:sz w:val="20"/>
          <w:szCs w:val="20"/>
        </w:rPr>
      </w:pPr>
      <w:r>
        <w:rPr>
          <w:rFonts w:eastAsia="Times New Roman"/>
        </w:rPr>
        <w:t>1.1. Настоящее Положение определяет правила, порядок и условия проведения конкурса «Студенческий лидер - 201</w:t>
      </w:r>
      <w:r w:rsidR="00CF7969">
        <w:rPr>
          <w:rFonts w:eastAsia="Times New Roman"/>
        </w:rPr>
        <w:t>9</w:t>
      </w:r>
      <w:r>
        <w:rPr>
          <w:rFonts w:eastAsia="Times New Roman"/>
        </w:rPr>
        <w:t>» (далее – Конкурс), а также требования к участникам Конкурса и порядок награждения победителей.</w:t>
      </w:r>
    </w:p>
    <w:p w:rsidR="00181EEB" w:rsidRDefault="005E4364">
      <w:pPr>
        <w:tabs>
          <w:tab w:val="left" w:pos="1380"/>
          <w:tab w:val="left" w:pos="2980"/>
          <w:tab w:val="left" w:pos="4020"/>
          <w:tab w:val="left" w:pos="4980"/>
          <w:tab w:val="left" w:pos="5660"/>
          <w:tab w:val="left" w:pos="6040"/>
          <w:tab w:val="left" w:pos="6800"/>
        </w:tabs>
        <w:ind w:left="560"/>
        <w:rPr>
          <w:sz w:val="20"/>
          <w:szCs w:val="20"/>
        </w:rPr>
      </w:pPr>
      <w:r>
        <w:rPr>
          <w:rFonts w:eastAsia="Times New Roman"/>
        </w:rPr>
        <w:t>1.2.</w:t>
      </w:r>
      <w:r>
        <w:rPr>
          <w:sz w:val="20"/>
          <w:szCs w:val="20"/>
        </w:rPr>
        <w:tab/>
      </w:r>
      <w:r>
        <w:rPr>
          <w:rFonts w:eastAsia="Times New Roman"/>
        </w:rPr>
        <w:t>Организатором</w:t>
      </w:r>
      <w:r>
        <w:rPr>
          <w:rFonts w:eastAsia="Times New Roman"/>
        </w:rPr>
        <w:tab/>
        <w:t>Конкурса</w:t>
      </w:r>
      <w:r>
        <w:rPr>
          <w:rFonts w:eastAsia="Times New Roman"/>
        </w:rPr>
        <w:tab/>
        <w:t>является</w:t>
      </w:r>
      <w:r>
        <w:rPr>
          <w:rFonts w:eastAsia="Times New Roman"/>
        </w:rPr>
        <w:tab/>
        <w:t>отдел</w:t>
      </w:r>
      <w:r>
        <w:rPr>
          <w:rFonts w:eastAsia="Times New Roman"/>
        </w:rPr>
        <w:tab/>
        <w:t>по</w:t>
      </w:r>
      <w:r>
        <w:rPr>
          <w:rFonts w:eastAsia="Times New Roman"/>
        </w:rPr>
        <w:tab/>
        <w:t>работе</w:t>
      </w:r>
      <w:r>
        <w:rPr>
          <w:rFonts w:eastAsia="Times New Roman"/>
        </w:rPr>
        <w:tab/>
        <w:t>с</w:t>
      </w:r>
    </w:p>
    <w:p w:rsidR="00181EEB" w:rsidRDefault="00181EEB">
      <w:pPr>
        <w:spacing w:line="13" w:lineRule="exact"/>
        <w:rPr>
          <w:sz w:val="24"/>
          <w:szCs w:val="24"/>
        </w:rPr>
      </w:pPr>
    </w:p>
    <w:p w:rsidR="00181EEB" w:rsidRDefault="005E4364">
      <w:pPr>
        <w:spacing w:line="237" w:lineRule="auto"/>
        <w:jc w:val="both"/>
        <w:rPr>
          <w:sz w:val="20"/>
          <w:szCs w:val="20"/>
        </w:rPr>
      </w:pPr>
      <w:r>
        <w:rPr>
          <w:rFonts w:eastAsia="Times New Roman"/>
        </w:rPr>
        <w:t>обучающимися федерального государственного бюджетного образовательного учреждения высшего образования «Мурманский арктический государственный университет» (далее – ФГБОУ ВО «МАГУ», МАГУ, вуз).</w:t>
      </w:r>
    </w:p>
    <w:p w:rsidR="00181EEB" w:rsidRDefault="00181EEB">
      <w:pPr>
        <w:spacing w:line="11" w:lineRule="exact"/>
        <w:rPr>
          <w:sz w:val="24"/>
          <w:szCs w:val="24"/>
        </w:rPr>
      </w:pPr>
    </w:p>
    <w:p w:rsidR="00181EEB" w:rsidRDefault="005E4364">
      <w:pPr>
        <w:spacing w:line="238" w:lineRule="auto"/>
        <w:ind w:firstLine="566"/>
        <w:jc w:val="both"/>
        <w:rPr>
          <w:sz w:val="20"/>
          <w:szCs w:val="20"/>
        </w:rPr>
      </w:pPr>
      <w:r>
        <w:rPr>
          <w:rFonts w:eastAsia="Times New Roman"/>
        </w:rPr>
        <w:t xml:space="preserve">1.3. Конкурс направлен </w:t>
      </w:r>
      <w:bookmarkStart w:id="0" w:name="_GoBack"/>
      <w:r>
        <w:rPr>
          <w:rFonts w:eastAsia="Times New Roman"/>
        </w:rPr>
        <w:t>на выявление и поддержку заинтересованной и талантливой молодежи, ведущей активную студенческую жизнь в различных направлениях, способной профессионально заниматься реализацией молодежной политики в студенческой среде</w:t>
      </w:r>
      <w:bookmarkEnd w:id="0"/>
      <w:r>
        <w:rPr>
          <w:rFonts w:eastAsia="Times New Roman"/>
        </w:rPr>
        <w:t>.</w:t>
      </w:r>
      <w:r w:rsidR="003217C0">
        <w:rPr>
          <w:rFonts w:eastAsia="Times New Roman"/>
        </w:rPr>
        <w:t xml:space="preserve"> А также, конкурс приурочен к </w:t>
      </w:r>
      <w:r w:rsidR="00C409CC">
        <w:rPr>
          <w:rFonts w:eastAsia="Times New Roman"/>
        </w:rPr>
        <w:t>празднованию Всемирного Дня Молодежи.</w:t>
      </w:r>
    </w:p>
    <w:p w:rsidR="00181EEB" w:rsidRDefault="00181EEB">
      <w:pPr>
        <w:spacing w:line="11" w:lineRule="exact"/>
        <w:rPr>
          <w:sz w:val="24"/>
          <w:szCs w:val="24"/>
        </w:rPr>
      </w:pPr>
    </w:p>
    <w:p w:rsidR="00181EEB" w:rsidRDefault="005E4364">
      <w:pPr>
        <w:spacing w:line="235" w:lineRule="auto"/>
        <w:ind w:firstLine="566"/>
        <w:jc w:val="both"/>
        <w:rPr>
          <w:sz w:val="20"/>
          <w:szCs w:val="20"/>
        </w:rPr>
      </w:pPr>
      <w:r>
        <w:rPr>
          <w:rFonts w:eastAsia="Times New Roman"/>
        </w:rPr>
        <w:t xml:space="preserve">1.4. Конкурс проводится в заочной форме в период </w:t>
      </w:r>
      <w:r>
        <w:rPr>
          <w:rFonts w:eastAsia="Times New Roman"/>
          <w:b/>
          <w:bCs/>
        </w:rPr>
        <w:t>с</w:t>
      </w:r>
      <w:r>
        <w:rPr>
          <w:rFonts w:eastAsia="Times New Roman"/>
        </w:rPr>
        <w:t xml:space="preserve"> </w:t>
      </w:r>
      <w:r>
        <w:rPr>
          <w:rFonts w:eastAsia="Times New Roman"/>
          <w:b/>
          <w:bCs/>
        </w:rPr>
        <w:t>0</w:t>
      </w:r>
      <w:r w:rsidR="00CF7969">
        <w:rPr>
          <w:rFonts w:eastAsia="Times New Roman"/>
          <w:b/>
          <w:bCs/>
        </w:rPr>
        <w:t>7</w:t>
      </w:r>
      <w:r>
        <w:rPr>
          <w:rFonts w:eastAsia="Times New Roman"/>
        </w:rPr>
        <w:t xml:space="preserve"> </w:t>
      </w:r>
      <w:r w:rsidR="00553DD0">
        <w:rPr>
          <w:rFonts w:eastAsia="Times New Roman"/>
          <w:b/>
          <w:bCs/>
        </w:rPr>
        <w:t>октября по 11</w:t>
      </w:r>
      <w:r>
        <w:rPr>
          <w:rFonts w:eastAsia="Times New Roman"/>
          <w:b/>
          <w:bCs/>
        </w:rPr>
        <w:t xml:space="preserve"> ноября 201</w:t>
      </w:r>
      <w:r w:rsidR="00CF7969">
        <w:rPr>
          <w:rFonts w:eastAsia="Times New Roman"/>
          <w:b/>
          <w:bCs/>
        </w:rPr>
        <w:t>9</w:t>
      </w:r>
      <w:r>
        <w:rPr>
          <w:rFonts w:eastAsia="Times New Roman"/>
          <w:b/>
          <w:bCs/>
        </w:rPr>
        <w:t xml:space="preserve"> г. </w:t>
      </w:r>
      <w:r>
        <w:rPr>
          <w:rFonts w:eastAsia="Times New Roman"/>
        </w:rPr>
        <w:t>в ФГБОУ ВО</w:t>
      </w:r>
      <w:r>
        <w:rPr>
          <w:rFonts w:eastAsia="Times New Roman"/>
          <w:b/>
          <w:bCs/>
        </w:rPr>
        <w:t xml:space="preserve"> </w:t>
      </w:r>
      <w:r>
        <w:rPr>
          <w:rFonts w:eastAsia="Times New Roman"/>
        </w:rPr>
        <w:t>«МАГУ».</w:t>
      </w:r>
    </w:p>
    <w:p w:rsidR="00181EEB" w:rsidRDefault="00181EEB">
      <w:pPr>
        <w:spacing w:line="11" w:lineRule="exact"/>
        <w:rPr>
          <w:sz w:val="24"/>
          <w:szCs w:val="24"/>
        </w:rPr>
      </w:pPr>
    </w:p>
    <w:p w:rsidR="00181EEB" w:rsidRDefault="005E4364">
      <w:pPr>
        <w:spacing w:line="236" w:lineRule="auto"/>
        <w:ind w:firstLine="566"/>
        <w:jc w:val="both"/>
        <w:rPr>
          <w:sz w:val="20"/>
          <w:szCs w:val="20"/>
        </w:rPr>
      </w:pPr>
      <w:r>
        <w:rPr>
          <w:rFonts w:eastAsia="Times New Roman"/>
        </w:rPr>
        <w:t>1.5. В Конкурсе имеют право принимать участие студенты очной формы обучения высшего образования и среднего (профессионального) образования ФГБОУ ВО «МАГУ».</w:t>
      </w:r>
    </w:p>
    <w:p w:rsidR="00181EEB" w:rsidRDefault="005E4364">
      <w:pPr>
        <w:spacing w:line="20" w:lineRule="exact"/>
        <w:rPr>
          <w:sz w:val="24"/>
          <w:szCs w:val="24"/>
        </w:rPr>
      </w:pPr>
      <w:r>
        <w:rPr>
          <w:sz w:val="24"/>
          <w:szCs w:val="24"/>
        </w:rPr>
        <w:br w:type="column"/>
      </w:r>
    </w:p>
    <w:p w:rsidR="00181EEB" w:rsidRDefault="005E4364">
      <w:pPr>
        <w:numPr>
          <w:ilvl w:val="0"/>
          <w:numId w:val="3"/>
        </w:numPr>
        <w:tabs>
          <w:tab w:val="left" w:pos="2640"/>
        </w:tabs>
        <w:ind w:left="2640" w:hanging="273"/>
        <w:rPr>
          <w:rFonts w:eastAsia="Times New Roman"/>
          <w:b/>
          <w:bCs/>
        </w:rPr>
      </w:pPr>
      <w:r>
        <w:rPr>
          <w:rFonts w:eastAsia="Times New Roman"/>
          <w:b/>
          <w:bCs/>
        </w:rPr>
        <w:t>Цели и задачи конкурса.</w:t>
      </w:r>
    </w:p>
    <w:p w:rsidR="00181EEB" w:rsidRDefault="00181EEB">
      <w:pPr>
        <w:spacing w:line="261" w:lineRule="exact"/>
        <w:rPr>
          <w:sz w:val="24"/>
          <w:szCs w:val="24"/>
        </w:rPr>
      </w:pPr>
    </w:p>
    <w:p w:rsidR="00181EEB" w:rsidRDefault="005E4364">
      <w:pPr>
        <w:spacing w:line="238" w:lineRule="auto"/>
        <w:ind w:firstLine="708"/>
        <w:jc w:val="both"/>
        <w:rPr>
          <w:sz w:val="20"/>
          <w:szCs w:val="20"/>
        </w:rPr>
      </w:pPr>
      <w:r>
        <w:rPr>
          <w:rFonts w:eastAsia="Times New Roman"/>
        </w:rPr>
        <w:t>2.1. Основной целью Конкурса является выявление и поддержка заинтересованной и талантливой молодежи, способной оказывать действенное влияние на студенческое движение и студенческое самоуправление, способной в дальнейшем профессионально заниматься реализацией государственной молодежной политики в студенческой среде, на активизацию работы студенческих общественных объединений вуза и первичной профсоюзной организации вуза по защите прав и интересов студенчества.</w:t>
      </w:r>
    </w:p>
    <w:p w:rsidR="00181EEB" w:rsidRDefault="00181EEB">
      <w:pPr>
        <w:spacing w:line="4" w:lineRule="exact"/>
        <w:rPr>
          <w:sz w:val="24"/>
          <w:szCs w:val="24"/>
        </w:rPr>
      </w:pPr>
    </w:p>
    <w:p w:rsidR="00181EEB" w:rsidRDefault="005E4364">
      <w:pPr>
        <w:ind w:left="700"/>
        <w:rPr>
          <w:sz w:val="20"/>
          <w:szCs w:val="20"/>
        </w:rPr>
      </w:pPr>
      <w:r>
        <w:rPr>
          <w:rFonts w:eastAsia="Times New Roman"/>
        </w:rPr>
        <w:t>2.2. Задачи Конкурса:</w:t>
      </w:r>
    </w:p>
    <w:p w:rsidR="00181EEB" w:rsidRDefault="005E4364">
      <w:pPr>
        <w:numPr>
          <w:ilvl w:val="0"/>
          <w:numId w:val="4"/>
        </w:numPr>
        <w:tabs>
          <w:tab w:val="left" w:pos="1140"/>
        </w:tabs>
        <w:spacing w:line="238" w:lineRule="auto"/>
        <w:ind w:left="1140" w:hanging="359"/>
        <w:rPr>
          <w:rFonts w:ascii="Symbol" w:eastAsia="Symbol" w:hAnsi="Symbol" w:cs="Symbol"/>
        </w:rPr>
      </w:pPr>
      <w:r>
        <w:rPr>
          <w:rFonts w:eastAsia="Times New Roman"/>
        </w:rPr>
        <w:t>формирование у студентов активной жизненной позиции;</w:t>
      </w:r>
    </w:p>
    <w:p w:rsidR="00181EEB" w:rsidRDefault="00181EEB">
      <w:pPr>
        <w:spacing w:line="27" w:lineRule="exact"/>
        <w:rPr>
          <w:rFonts w:ascii="Symbol" w:eastAsia="Symbol" w:hAnsi="Symbol" w:cs="Symbol"/>
        </w:rPr>
      </w:pPr>
    </w:p>
    <w:p w:rsidR="00181EEB" w:rsidRDefault="005E4364">
      <w:pPr>
        <w:numPr>
          <w:ilvl w:val="0"/>
          <w:numId w:val="4"/>
        </w:numPr>
        <w:tabs>
          <w:tab w:val="left" w:pos="1140"/>
        </w:tabs>
        <w:spacing w:line="227" w:lineRule="auto"/>
        <w:ind w:left="1140" w:hanging="359"/>
        <w:rPr>
          <w:rFonts w:ascii="Symbol" w:eastAsia="Symbol" w:hAnsi="Symbol" w:cs="Symbol"/>
        </w:rPr>
      </w:pPr>
      <w:r>
        <w:rPr>
          <w:rFonts w:eastAsia="Times New Roman"/>
        </w:rPr>
        <w:t>развитие коммуникативных навыков конкурсантов, раскрытие их лидерского потенциала;</w:t>
      </w:r>
    </w:p>
    <w:p w:rsidR="00181EEB" w:rsidRDefault="00181EEB">
      <w:pPr>
        <w:spacing w:line="29" w:lineRule="exact"/>
        <w:rPr>
          <w:rFonts w:ascii="Symbol" w:eastAsia="Symbol" w:hAnsi="Symbol" w:cs="Symbol"/>
        </w:rPr>
      </w:pPr>
    </w:p>
    <w:p w:rsidR="00181EEB" w:rsidRDefault="005E4364">
      <w:pPr>
        <w:numPr>
          <w:ilvl w:val="0"/>
          <w:numId w:val="4"/>
        </w:numPr>
        <w:tabs>
          <w:tab w:val="left" w:pos="1140"/>
        </w:tabs>
        <w:spacing w:line="227" w:lineRule="auto"/>
        <w:ind w:left="1140" w:hanging="359"/>
        <w:rPr>
          <w:rFonts w:ascii="Symbol" w:eastAsia="Symbol" w:hAnsi="Symbol" w:cs="Symbol"/>
        </w:rPr>
      </w:pPr>
      <w:r>
        <w:rPr>
          <w:rFonts w:eastAsia="Times New Roman"/>
        </w:rPr>
        <w:t>стимулирование к реализации лидерских способностей и развитию положительных качеств их личности;</w:t>
      </w:r>
    </w:p>
    <w:p w:rsidR="00181EEB" w:rsidRDefault="00181EEB">
      <w:pPr>
        <w:spacing w:line="1" w:lineRule="exact"/>
        <w:rPr>
          <w:rFonts w:ascii="Symbol" w:eastAsia="Symbol" w:hAnsi="Symbol" w:cs="Symbol"/>
        </w:rPr>
      </w:pPr>
    </w:p>
    <w:p w:rsidR="00181EEB" w:rsidRDefault="005E4364">
      <w:pPr>
        <w:numPr>
          <w:ilvl w:val="0"/>
          <w:numId w:val="4"/>
        </w:numPr>
        <w:tabs>
          <w:tab w:val="left" w:pos="1140"/>
        </w:tabs>
        <w:spacing w:line="237" w:lineRule="auto"/>
        <w:ind w:left="1140" w:hanging="359"/>
        <w:rPr>
          <w:rFonts w:ascii="Symbol" w:eastAsia="Symbol" w:hAnsi="Symbol" w:cs="Symbol"/>
        </w:rPr>
      </w:pPr>
      <w:r>
        <w:rPr>
          <w:rFonts w:eastAsia="Times New Roman"/>
        </w:rPr>
        <w:t>вовлечение   студенческих   лидеров   в   процесс   развития</w:t>
      </w:r>
    </w:p>
    <w:p w:rsidR="00181EEB" w:rsidRDefault="00181EEB">
      <w:pPr>
        <w:spacing w:line="13" w:lineRule="exact"/>
        <w:rPr>
          <w:rFonts w:ascii="Symbol" w:eastAsia="Symbol" w:hAnsi="Symbol" w:cs="Symbol"/>
        </w:rPr>
      </w:pPr>
    </w:p>
    <w:p w:rsidR="00181EEB" w:rsidRDefault="005E4364">
      <w:pPr>
        <w:spacing w:line="234" w:lineRule="auto"/>
        <w:ind w:left="1140"/>
        <w:rPr>
          <w:rFonts w:ascii="Symbol" w:eastAsia="Symbol" w:hAnsi="Symbol" w:cs="Symbol"/>
        </w:rPr>
      </w:pPr>
      <w:r>
        <w:rPr>
          <w:rFonts w:eastAsia="Times New Roman"/>
        </w:rPr>
        <w:t>органов студенческого самоуправления факультетов/институтов и университета;</w:t>
      </w:r>
    </w:p>
    <w:p w:rsidR="00181EEB" w:rsidRDefault="005E4364">
      <w:pPr>
        <w:numPr>
          <w:ilvl w:val="0"/>
          <w:numId w:val="4"/>
        </w:numPr>
        <w:tabs>
          <w:tab w:val="left" w:pos="1140"/>
        </w:tabs>
        <w:ind w:left="1140" w:hanging="359"/>
        <w:rPr>
          <w:rFonts w:ascii="Symbol" w:eastAsia="Symbol" w:hAnsi="Symbol" w:cs="Symbol"/>
        </w:rPr>
      </w:pPr>
      <w:r>
        <w:rPr>
          <w:rFonts w:eastAsia="Times New Roman"/>
        </w:rPr>
        <w:t>предоставление максимальных возможностей;</w:t>
      </w:r>
    </w:p>
    <w:p w:rsidR="00181EEB" w:rsidRDefault="00181EEB">
      <w:pPr>
        <w:spacing w:line="27" w:lineRule="exact"/>
        <w:rPr>
          <w:rFonts w:ascii="Symbol" w:eastAsia="Symbol" w:hAnsi="Symbol" w:cs="Symbol"/>
        </w:rPr>
      </w:pPr>
    </w:p>
    <w:p w:rsidR="00181EEB" w:rsidRDefault="005E4364">
      <w:pPr>
        <w:numPr>
          <w:ilvl w:val="0"/>
          <w:numId w:val="4"/>
        </w:numPr>
        <w:tabs>
          <w:tab w:val="left" w:pos="1140"/>
        </w:tabs>
        <w:spacing w:line="231" w:lineRule="auto"/>
        <w:ind w:left="1140" w:hanging="359"/>
        <w:jc w:val="both"/>
        <w:rPr>
          <w:rFonts w:ascii="Symbol" w:eastAsia="Symbol" w:hAnsi="Symbol" w:cs="Symbol"/>
        </w:rPr>
      </w:pPr>
      <w:r>
        <w:rPr>
          <w:rFonts w:eastAsia="Times New Roman"/>
        </w:rPr>
        <w:t>приобретение студенческими лидерами личностных компетенций, навыков в вопросах построения социального партнерства администрацией вуза.</w:t>
      </w:r>
    </w:p>
    <w:p w:rsidR="00181EEB" w:rsidRDefault="00181EEB">
      <w:pPr>
        <w:spacing w:line="286" w:lineRule="exact"/>
        <w:rPr>
          <w:sz w:val="24"/>
          <w:szCs w:val="24"/>
        </w:rPr>
      </w:pPr>
    </w:p>
    <w:p w:rsidR="00181EEB" w:rsidRDefault="005E4364">
      <w:pPr>
        <w:numPr>
          <w:ilvl w:val="0"/>
          <w:numId w:val="5"/>
        </w:numPr>
        <w:tabs>
          <w:tab w:val="left" w:pos="2380"/>
        </w:tabs>
        <w:ind w:left="2380" w:hanging="373"/>
        <w:rPr>
          <w:rFonts w:eastAsia="Times New Roman"/>
          <w:b/>
          <w:bCs/>
        </w:rPr>
      </w:pPr>
      <w:r>
        <w:rPr>
          <w:rFonts w:eastAsia="Times New Roman"/>
          <w:b/>
          <w:bCs/>
        </w:rPr>
        <w:t>Порядок проведения Конкурса</w:t>
      </w:r>
    </w:p>
    <w:p w:rsidR="00181EEB" w:rsidRDefault="00181EEB">
      <w:pPr>
        <w:spacing w:line="260" w:lineRule="exact"/>
        <w:rPr>
          <w:sz w:val="24"/>
          <w:szCs w:val="24"/>
        </w:rPr>
      </w:pPr>
    </w:p>
    <w:p w:rsidR="00181EEB" w:rsidRDefault="005E4364">
      <w:pPr>
        <w:spacing w:line="237" w:lineRule="auto"/>
        <w:ind w:firstLine="708"/>
        <w:jc w:val="both"/>
        <w:rPr>
          <w:sz w:val="20"/>
          <w:szCs w:val="20"/>
        </w:rPr>
      </w:pPr>
      <w:r>
        <w:rPr>
          <w:rFonts w:eastAsia="Times New Roman"/>
        </w:rPr>
        <w:t>3.1. В Конкурсе имеют право принимать участие студенты очной формы обучения высшего образования и среднего (профессионального) образования ФГБОУ ВО «МАГУ», подавшие заявку в соответствии с условиями Конкурса.</w:t>
      </w:r>
    </w:p>
    <w:p w:rsidR="00181EEB" w:rsidRDefault="00181EEB">
      <w:pPr>
        <w:spacing w:line="14" w:lineRule="exact"/>
        <w:rPr>
          <w:sz w:val="24"/>
          <w:szCs w:val="24"/>
        </w:rPr>
      </w:pPr>
    </w:p>
    <w:p w:rsidR="00181EEB" w:rsidRDefault="005E4364">
      <w:pPr>
        <w:spacing w:line="236" w:lineRule="auto"/>
        <w:ind w:firstLine="708"/>
        <w:jc w:val="both"/>
        <w:rPr>
          <w:sz w:val="20"/>
          <w:szCs w:val="20"/>
        </w:rPr>
      </w:pPr>
      <w:r>
        <w:rPr>
          <w:rFonts w:eastAsia="Times New Roman"/>
        </w:rPr>
        <w:t>3.2. Проведение заочного Конкурса предполагает выполнение конкурсантами «домашнего задания», описанного в п. 4 настоящего Положения.</w:t>
      </w:r>
    </w:p>
    <w:p w:rsidR="00181EEB" w:rsidRDefault="00181EEB">
      <w:pPr>
        <w:spacing w:line="12" w:lineRule="exact"/>
        <w:rPr>
          <w:sz w:val="24"/>
          <w:szCs w:val="24"/>
        </w:rPr>
      </w:pPr>
    </w:p>
    <w:p w:rsidR="00181EEB" w:rsidRDefault="005E4364">
      <w:pPr>
        <w:spacing w:line="237" w:lineRule="auto"/>
        <w:ind w:firstLine="708"/>
        <w:jc w:val="both"/>
        <w:rPr>
          <w:sz w:val="20"/>
          <w:szCs w:val="20"/>
        </w:rPr>
      </w:pPr>
      <w:r>
        <w:rPr>
          <w:rFonts w:eastAsia="Times New Roman"/>
        </w:rPr>
        <w:t xml:space="preserve">3.3. Заявки на участие в Конкурсе и выполненные конкурсные задания принимаются в по адресу электронной почты </w:t>
      </w:r>
      <w:r>
        <w:rPr>
          <w:rFonts w:eastAsia="Times New Roman"/>
          <w:color w:val="0563C1"/>
          <w:u w:val="single"/>
        </w:rPr>
        <w:t>tabo75@mail.ru</w:t>
      </w:r>
      <w:r>
        <w:rPr>
          <w:rFonts w:eastAsia="Times New Roman"/>
        </w:rPr>
        <w:t xml:space="preserve"> </w:t>
      </w:r>
      <w:r>
        <w:rPr>
          <w:rFonts w:eastAsia="Times New Roman"/>
          <w:b/>
          <w:bCs/>
        </w:rPr>
        <w:t>с</w:t>
      </w:r>
      <w:r>
        <w:rPr>
          <w:rFonts w:eastAsia="Times New Roman"/>
        </w:rPr>
        <w:t xml:space="preserve"> </w:t>
      </w:r>
      <w:r>
        <w:rPr>
          <w:rFonts w:eastAsia="Times New Roman"/>
          <w:b/>
          <w:bCs/>
        </w:rPr>
        <w:t>0</w:t>
      </w:r>
      <w:r w:rsidR="00CF7969">
        <w:rPr>
          <w:rFonts w:eastAsia="Times New Roman"/>
          <w:b/>
          <w:bCs/>
        </w:rPr>
        <w:t xml:space="preserve">7 октября по </w:t>
      </w:r>
      <w:r w:rsidR="00553DD0">
        <w:rPr>
          <w:rFonts w:eastAsia="Times New Roman"/>
          <w:b/>
          <w:bCs/>
        </w:rPr>
        <w:t>27</w:t>
      </w:r>
      <w:r>
        <w:rPr>
          <w:rFonts w:eastAsia="Times New Roman"/>
          <w:b/>
          <w:bCs/>
        </w:rPr>
        <w:t xml:space="preserve"> </w:t>
      </w:r>
      <w:r w:rsidR="00553DD0">
        <w:rPr>
          <w:rFonts w:eastAsia="Times New Roman"/>
          <w:b/>
          <w:bCs/>
        </w:rPr>
        <w:t>октября</w:t>
      </w:r>
      <w:r>
        <w:rPr>
          <w:rFonts w:eastAsia="Times New Roman"/>
          <w:b/>
          <w:bCs/>
        </w:rPr>
        <w:t xml:space="preserve"> 2018 года </w:t>
      </w:r>
      <w:r>
        <w:rPr>
          <w:rFonts w:eastAsia="Times New Roman"/>
        </w:rPr>
        <w:t>включительно с темой письма</w:t>
      </w:r>
      <w:r>
        <w:rPr>
          <w:rFonts w:eastAsia="Times New Roman"/>
          <w:b/>
          <w:bCs/>
        </w:rPr>
        <w:t xml:space="preserve"> </w:t>
      </w:r>
      <w:r>
        <w:rPr>
          <w:rFonts w:eastAsia="Times New Roman"/>
          <w:i/>
          <w:iCs/>
        </w:rPr>
        <w:t>«Конкурс Лидер».</w:t>
      </w:r>
    </w:p>
    <w:p w:rsidR="00181EEB" w:rsidRDefault="00181EEB">
      <w:pPr>
        <w:spacing w:line="13" w:lineRule="exact"/>
        <w:rPr>
          <w:sz w:val="24"/>
          <w:szCs w:val="24"/>
        </w:rPr>
      </w:pPr>
    </w:p>
    <w:p w:rsidR="00181EEB" w:rsidRDefault="005E4364">
      <w:pPr>
        <w:spacing w:line="234" w:lineRule="auto"/>
        <w:ind w:firstLine="708"/>
        <w:jc w:val="both"/>
        <w:rPr>
          <w:sz w:val="20"/>
          <w:szCs w:val="20"/>
        </w:rPr>
      </w:pPr>
      <w:r>
        <w:rPr>
          <w:rFonts w:eastAsia="Times New Roman"/>
        </w:rPr>
        <w:t>3.4. Конкурсные работы должны соответствовать требованиями, установленными в настоящем Положении. В случае</w:t>
      </w:r>
    </w:p>
    <w:p w:rsidR="00181EEB" w:rsidRDefault="00181EEB">
      <w:pPr>
        <w:sectPr w:rsidR="00181EEB">
          <w:pgSz w:w="16840" w:h="11906" w:orient="landscape"/>
          <w:pgMar w:top="990" w:right="1138" w:bottom="367" w:left="1140" w:header="0" w:footer="0" w:gutter="0"/>
          <w:cols w:num="2" w:space="720" w:equalWidth="0">
            <w:col w:w="6920" w:space="720"/>
            <w:col w:w="6920"/>
          </w:cols>
        </w:sectPr>
      </w:pPr>
    </w:p>
    <w:p w:rsidR="00181EEB" w:rsidRDefault="005E4364">
      <w:pPr>
        <w:spacing w:line="236" w:lineRule="auto"/>
        <w:jc w:val="both"/>
        <w:rPr>
          <w:sz w:val="20"/>
          <w:szCs w:val="20"/>
        </w:rPr>
      </w:pPr>
      <w:r>
        <w:rPr>
          <w:rFonts w:eastAsia="Times New Roman"/>
        </w:rPr>
        <w:lastRenderedPageBreak/>
        <w:t>невыполнения Претендентом правил настоящего Положения и требований Оргкомитета, Оргкомитет оставляет за собой право не допустить Претендента до Конкурса.</w:t>
      </w:r>
    </w:p>
    <w:p w:rsidR="00181EEB" w:rsidRDefault="00181EEB">
      <w:pPr>
        <w:spacing w:line="1" w:lineRule="exact"/>
        <w:rPr>
          <w:sz w:val="20"/>
          <w:szCs w:val="20"/>
        </w:rPr>
      </w:pPr>
    </w:p>
    <w:p w:rsidR="00181EEB" w:rsidRDefault="005E4364">
      <w:pPr>
        <w:tabs>
          <w:tab w:val="left" w:pos="1260"/>
        </w:tabs>
        <w:ind w:left="700"/>
        <w:rPr>
          <w:sz w:val="20"/>
          <w:szCs w:val="20"/>
        </w:rPr>
      </w:pPr>
      <w:r>
        <w:rPr>
          <w:rFonts w:eastAsia="Times New Roman"/>
        </w:rPr>
        <w:t>3.5.</w:t>
      </w:r>
      <w:r>
        <w:rPr>
          <w:sz w:val="20"/>
          <w:szCs w:val="20"/>
        </w:rPr>
        <w:tab/>
      </w:r>
      <w:r>
        <w:rPr>
          <w:rFonts w:eastAsia="Times New Roman"/>
          <w:sz w:val="21"/>
          <w:szCs w:val="21"/>
        </w:rPr>
        <w:t>К участию в Конкурсе не допускаются:</w:t>
      </w:r>
    </w:p>
    <w:p w:rsidR="00181EEB" w:rsidRDefault="00181EEB">
      <w:pPr>
        <w:spacing w:line="87" w:lineRule="exact"/>
        <w:rPr>
          <w:sz w:val="20"/>
          <w:szCs w:val="20"/>
        </w:rPr>
      </w:pPr>
    </w:p>
    <w:p w:rsidR="00181EEB" w:rsidRDefault="005E4364">
      <w:pPr>
        <w:numPr>
          <w:ilvl w:val="0"/>
          <w:numId w:val="6"/>
        </w:numPr>
        <w:tabs>
          <w:tab w:val="left" w:pos="1418"/>
        </w:tabs>
        <w:spacing w:line="199" w:lineRule="auto"/>
        <w:ind w:left="1420" w:hanging="424"/>
        <w:rPr>
          <w:rFonts w:ascii="Symbol" w:eastAsia="Symbol" w:hAnsi="Symbol" w:cs="Symbol"/>
          <w:sz w:val="28"/>
          <w:szCs w:val="28"/>
        </w:rPr>
      </w:pPr>
      <w:r>
        <w:rPr>
          <w:rFonts w:eastAsia="Times New Roman"/>
        </w:rPr>
        <w:t>работы, поступившие в Оргкомитет Конкурса позже срока, установленного в п.п. 3.3. настоящего Положения;</w:t>
      </w:r>
    </w:p>
    <w:p w:rsidR="00181EEB" w:rsidRDefault="00181EEB">
      <w:pPr>
        <w:spacing w:line="1" w:lineRule="exact"/>
        <w:rPr>
          <w:rFonts w:ascii="Symbol" w:eastAsia="Symbol" w:hAnsi="Symbol" w:cs="Symbol"/>
          <w:sz w:val="28"/>
          <w:szCs w:val="28"/>
        </w:rPr>
      </w:pPr>
    </w:p>
    <w:p w:rsidR="00181EEB" w:rsidRDefault="005E4364">
      <w:pPr>
        <w:numPr>
          <w:ilvl w:val="0"/>
          <w:numId w:val="6"/>
        </w:numPr>
        <w:tabs>
          <w:tab w:val="left" w:pos="1400"/>
        </w:tabs>
        <w:spacing w:line="230" w:lineRule="auto"/>
        <w:ind w:left="1400" w:hanging="404"/>
        <w:rPr>
          <w:rFonts w:ascii="Symbol" w:eastAsia="Symbol" w:hAnsi="Symbol" w:cs="Symbol"/>
          <w:sz w:val="28"/>
          <w:szCs w:val="28"/>
        </w:rPr>
      </w:pPr>
      <w:r>
        <w:rPr>
          <w:rFonts w:eastAsia="Times New Roman"/>
        </w:rPr>
        <w:t>работы, представленные не в полном объёме;</w:t>
      </w:r>
    </w:p>
    <w:p w:rsidR="00181EEB" w:rsidRDefault="00181EEB">
      <w:pPr>
        <w:spacing w:line="87" w:lineRule="exact"/>
        <w:rPr>
          <w:rFonts w:ascii="Symbol" w:eastAsia="Symbol" w:hAnsi="Symbol" w:cs="Symbol"/>
          <w:sz w:val="28"/>
          <w:szCs w:val="28"/>
        </w:rPr>
      </w:pPr>
    </w:p>
    <w:p w:rsidR="00181EEB" w:rsidRDefault="005E4364">
      <w:pPr>
        <w:numPr>
          <w:ilvl w:val="0"/>
          <w:numId w:val="6"/>
        </w:numPr>
        <w:tabs>
          <w:tab w:val="left" w:pos="1418"/>
        </w:tabs>
        <w:spacing w:line="198" w:lineRule="auto"/>
        <w:ind w:left="1420" w:hanging="424"/>
        <w:rPr>
          <w:rFonts w:ascii="Symbol" w:eastAsia="Symbol" w:hAnsi="Symbol" w:cs="Symbol"/>
          <w:sz w:val="28"/>
          <w:szCs w:val="28"/>
        </w:rPr>
      </w:pPr>
      <w:r>
        <w:rPr>
          <w:rFonts w:eastAsia="Times New Roman"/>
        </w:rPr>
        <w:t>работы, не соответствующие требованиям к оформлению, установленным в настоящем Положении.</w:t>
      </w:r>
    </w:p>
    <w:p w:rsidR="00181EEB" w:rsidRDefault="00181EEB">
      <w:pPr>
        <w:spacing w:line="15" w:lineRule="exact"/>
        <w:rPr>
          <w:sz w:val="20"/>
          <w:szCs w:val="20"/>
        </w:rPr>
      </w:pPr>
    </w:p>
    <w:p w:rsidR="00181EEB" w:rsidRDefault="005E4364">
      <w:pPr>
        <w:spacing w:line="235" w:lineRule="auto"/>
        <w:ind w:firstLine="708"/>
        <w:jc w:val="both"/>
        <w:rPr>
          <w:sz w:val="20"/>
          <w:szCs w:val="20"/>
        </w:rPr>
      </w:pPr>
      <w:r>
        <w:rPr>
          <w:rFonts w:eastAsia="Times New Roman"/>
        </w:rPr>
        <w:t>3.6. Конкурсные материалы Претендентов, которые подали заявки в указанный срок, публикуются в сети Интернет, где пройдет открытое общественное голосование.</w:t>
      </w:r>
    </w:p>
    <w:p w:rsidR="00181EEB" w:rsidRDefault="00181EEB">
      <w:pPr>
        <w:spacing w:line="16" w:lineRule="exact"/>
        <w:rPr>
          <w:sz w:val="20"/>
          <w:szCs w:val="20"/>
        </w:rPr>
      </w:pPr>
    </w:p>
    <w:p w:rsidR="00181EEB" w:rsidRDefault="005E4364">
      <w:pPr>
        <w:spacing w:line="237" w:lineRule="auto"/>
        <w:ind w:firstLine="708"/>
        <w:jc w:val="both"/>
        <w:rPr>
          <w:sz w:val="20"/>
          <w:szCs w:val="20"/>
        </w:rPr>
      </w:pPr>
      <w:r>
        <w:rPr>
          <w:rFonts w:eastAsia="Times New Roman"/>
        </w:rPr>
        <w:t>3.7. Подавая заявку на Конкурс, авторы дают согласие на обработку следующих персональных данных: фамилия, имя, отчество; дата рождения; наименование образовательной организации; курс; направление подготовки/специальность; результат участия в Конкурса; e-mail; контактный телефон.</w:t>
      </w:r>
    </w:p>
    <w:p w:rsidR="00181EEB" w:rsidRDefault="00181EEB">
      <w:pPr>
        <w:spacing w:line="16" w:lineRule="exact"/>
        <w:rPr>
          <w:sz w:val="20"/>
          <w:szCs w:val="20"/>
        </w:rPr>
      </w:pPr>
    </w:p>
    <w:p w:rsidR="00181EEB" w:rsidRDefault="005E4364">
      <w:pPr>
        <w:spacing w:line="238" w:lineRule="auto"/>
        <w:ind w:firstLine="708"/>
        <w:jc w:val="both"/>
        <w:rPr>
          <w:sz w:val="20"/>
          <w:szCs w:val="20"/>
        </w:rPr>
      </w:pPr>
      <w:r>
        <w:rPr>
          <w:rFonts w:eastAsia="Times New Roman"/>
        </w:rPr>
        <w:t>3.8. Подавая проекты на Конкурс, авторы дают согласие на предоставление права использования конкурсных работ для освещения Конкурса на основании безвозмездной простой (неисключительной) лицензии на весь срок действия исключительных прав на материалы перечисленными способами: создания сборников, фотоальбомов, видеофильмов;</w:t>
      </w:r>
    </w:p>
    <w:p w:rsidR="00181EEB" w:rsidRDefault="00181EEB">
      <w:pPr>
        <w:spacing w:line="12" w:lineRule="exact"/>
        <w:rPr>
          <w:sz w:val="20"/>
          <w:szCs w:val="20"/>
        </w:rPr>
      </w:pPr>
    </w:p>
    <w:p w:rsidR="00181EEB" w:rsidRDefault="005E4364">
      <w:pPr>
        <w:spacing w:line="237" w:lineRule="auto"/>
        <w:ind w:firstLine="708"/>
        <w:jc w:val="both"/>
        <w:rPr>
          <w:sz w:val="20"/>
          <w:szCs w:val="20"/>
        </w:rPr>
      </w:pPr>
      <w:r>
        <w:rPr>
          <w:rFonts w:eastAsia="Times New Roman"/>
        </w:rPr>
        <w:t>3.9. Участники Конкурса гарантируют соблюдение авторских прав (без заимствования чужих авторских идей) в присланных на Конкурс работах. Ответственность за использование чужих авторских идей участник Конкурса несет самостоятельно.</w:t>
      </w:r>
    </w:p>
    <w:p w:rsidR="00181EEB" w:rsidRDefault="00181EEB">
      <w:pPr>
        <w:spacing w:line="285" w:lineRule="exact"/>
        <w:rPr>
          <w:sz w:val="20"/>
          <w:szCs w:val="20"/>
        </w:rPr>
      </w:pPr>
    </w:p>
    <w:p w:rsidR="00181EEB" w:rsidRDefault="005E4364">
      <w:pPr>
        <w:ind w:left="2240"/>
        <w:rPr>
          <w:sz w:val="20"/>
          <w:szCs w:val="20"/>
        </w:rPr>
      </w:pPr>
      <w:r>
        <w:rPr>
          <w:rFonts w:eastAsia="Times New Roman"/>
          <w:b/>
          <w:bCs/>
        </w:rPr>
        <w:t>IV. Конкурсные задания</w:t>
      </w:r>
    </w:p>
    <w:p w:rsidR="00181EEB" w:rsidRDefault="00181EEB">
      <w:pPr>
        <w:spacing w:line="290" w:lineRule="exact"/>
        <w:rPr>
          <w:sz w:val="20"/>
          <w:szCs w:val="20"/>
        </w:rPr>
      </w:pPr>
    </w:p>
    <w:p w:rsidR="00181EEB" w:rsidRDefault="005E4364">
      <w:pPr>
        <w:spacing w:line="234" w:lineRule="auto"/>
        <w:ind w:firstLine="708"/>
        <w:jc w:val="both"/>
        <w:rPr>
          <w:sz w:val="20"/>
          <w:szCs w:val="20"/>
        </w:rPr>
      </w:pPr>
      <w:r>
        <w:rPr>
          <w:rFonts w:eastAsia="Times New Roman"/>
        </w:rPr>
        <w:t>4.1. Для участия в Конкурсе, конкурсантами в течение установленных сроков в оргкомитет Конкурса предоставляются:</w:t>
      </w:r>
    </w:p>
    <w:p w:rsidR="00181EEB" w:rsidRDefault="005E4364">
      <w:pPr>
        <w:numPr>
          <w:ilvl w:val="0"/>
          <w:numId w:val="7"/>
        </w:numPr>
        <w:tabs>
          <w:tab w:val="left" w:pos="1120"/>
        </w:tabs>
        <w:ind w:left="1120" w:hanging="318"/>
        <w:rPr>
          <w:rFonts w:eastAsia="Times New Roman"/>
        </w:rPr>
      </w:pPr>
      <w:r>
        <w:rPr>
          <w:rFonts w:eastAsia="Times New Roman"/>
        </w:rPr>
        <w:t>заявка на участие в конкурсе (приложение 1);</w:t>
      </w:r>
    </w:p>
    <w:p w:rsidR="00181EEB" w:rsidRDefault="005E4364">
      <w:pPr>
        <w:numPr>
          <w:ilvl w:val="0"/>
          <w:numId w:val="7"/>
        </w:numPr>
        <w:tabs>
          <w:tab w:val="left" w:pos="1120"/>
        </w:tabs>
        <w:ind w:left="1120" w:hanging="318"/>
        <w:rPr>
          <w:rFonts w:eastAsia="Times New Roman"/>
        </w:rPr>
      </w:pPr>
      <w:r>
        <w:rPr>
          <w:rFonts w:eastAsia="Times New Roman"/>
        </w:rPr>
        <w:t>следующие конкурсные материалы:</w:t>
      </w:r>
    </w:p>
    <w:p w:rsidR="00181EEB" w:rsidRDefault="005E4364">
      <w:pPr>
        <w:numPr>
          <w:ilvl w:val="1"/>
          <w:numId w:val="7"/>
        </w:numPr>
        <w:tabs>
          <w:tab w:val="left" w:pos="1280"/>
        </w:tabs>
        <w:spacing w:line="237" w:lineRule="auto"/>
        <w:ind w:left="1280" w:hanging="360"/>
        <w:rPr>
          <w:rFonts w:ascii="Symbol" w:eastAsia="Symbol" w:hAnsi="Symbol" w:cs="Symbol"/>
        </w:rPr>
      </w:pPr>
      <w:r>
        <w:rPr>
          <w:rFonts w:eastAsia="Times New Roman"/>
        </w:rPr>
        <w:t>Портфолио на тему «Автопортрет».</w:t>
      </w:r>
    </w:p>
    <w:p w:rsidR="00181EEB" w:rsidRDefault="00181EEB">
      <w:pPr>
        <w:spacing w:line="13" w:lineRule="exact"/>
        <w:rPr>
          <w:rFonts w:ascii="Symbol" w:eastAsia="Symbol" w:hAnsi="Symbol" w:cs="Symbol"/>
        </w:rPr>
      </w:pPr>
    </w:p>
    <w:p w:rsidR="00181EEB" w:rsidRDefault="005E4364">
      <w:pPr>
        <w:spacing w:line="235" w:lineRule="auto"/>
        <w:ind w:left="1280"/>
        <w:jc w:val="both"/>
        <w:rPr>
          <w:rFonts w:ascii="Symbol" w:eastAsia="Symbol" w:hAnsi="Symbol" w:cs="Symbol"/>
        </w:rPr>
      </w:pPr>
      <w:r>
        <w:rPr>
          <w:rFonts w:eastAsia="Times New Roman"/>
          <w:i/>
          <w:iCs/>
        </w:rPr>
        <w:t xml:space="preserve">Цель: </w:t>
      </w:r>
      <w:r>
        <w:rPr>
          <w:rFonts w:eastAsia="Times New Roman"/>
        </w:rPr>
        <w:t>охарактеризовать себя</w:t>
      </w:r>
      <w:r>
        <w:rPr>
          <w:rFonts w:eastAsia="Times New Roman"/>
          <w:i/>
          <w:iCs/>
        </w:rPr>
        <w:t xml:space="preserve"> </w:t>
      </w:r>
      <w:r>
        <w:rPr>
          <w:rFonts w:eastAsia="Times New Roman"/>
        </w:rPr>
        <w:t>-</w:t>
      </w:r>
      <w:r>
        <w:rPr>
          <w:rFonts w:eastAsia="Times New Roman"/>
          <w:i/>
          <w:iCs/>
        </w:rPr>
        <w:t xml:space="preserve"> </w:t>
      </w:r>
      <w:r>
        <w:rPr>
          <w:rFonts w:eastAsia="Times New Roman"/>
        </w:rPr>
        <w:t>как студенческого лидера,</w:t>
      </w:r>
      <w:r>
        <w:rPr>
          <w:rFonts w:eastAsia="Times New Roman"/>
          <w:i/>
          <w:iCs/>
        </w:rPr>
        <w:t xml:space="preserve"> </w:t>
      </w:r>
      <w:r>
        <w:rPr>
          <w:rFonts w:eastAsia="Times New Roman"/>
        </w:rPr>
        <w:t>осветить свои лучшие качества, проиллюстрировав это</w:t>
      </w:r>
    </w:p>
    <w:p w:rsidR="00181EEB" w:rsidRDefault="005E4364">
      <w:pPr>
        <w:spacing w:line="20" w:lineRule="exact"/>
        <w:rPr>
          <w:sz w:val="20"/>
          <w:szCs w:val="20"/>
        </w:rPr>
      </w:pPr>
      <w:r>
        <w:rPr>
          <w:sz w:val="20"/>
          <w:szCs w:val="20"/>
        </w:rPr>
        <w:br w:type="column"/>
      </w:r>
    </w:p>
    <w:p w:rsidR="00181EEB" w:rsidRDefault="005E4364">
      <w:pPr>
        <w:spacing w:line="234" w:lineRule="auto"/>
        <w:ind w:left="1280"/>
        <w:rPr>
          <w:sz w:val="20"/>
          <w:szCs w:val="20"/>
        </w:rPr>
      </w:pPr>
      <w:r>
        <w:rPr>
          <w:rFonts w:eastAsia="Times New Roman"/>
        </w:rPr>
        <w:t>конкретными примерами, рассказать о своих собственных достижениях, о своем стиле работы, успехах.</w:t>
      </w:r>
    </w:p>
    <w:p w:rsidR="00181EEB" w:rsidRDefault="00181EEB">
      <w:pPr>
        <w:spacing w:line="2" w:lineRule="exact"/>
        <w:rPr>
          <w:sz w:val="20"/>
          <w:szCs w:val="20"/>
        </w:rPr>
      </w:pPr>
    </w:p>
    <w:p w:rsidR="00181EEB" w:rsidRDefault="005E4364">
      <w:pPr>
        <w:tabs>
          <w:tab w:val="left" w:pos="2460"/>
          <w:tab w:val="left" w:pos="2700"/>
          <w:tab w:val="left" w:pos="3980"/>
          <w:tab w:val="left" w:pos="5820"/>
          <w:tab w:val="left" w:pos="6060"/>
        </w:tabs>
        <w:ind w:left="1280"/>
        <w:rPr>
          <w:sz w:val="20"/>
          <w:szCs w:val="20"/>
        </w:rPr>
      </w:pPr>
      <w:r>
        <w:rPr>
          <w:rFonts w:eastAsia="Times New Roman"/>
          <w:i/>
          <w:iCs/>
        </w:rPr>
        <w:t>Требование</w:t>
      </w:r>
      <w:r>
        <w:rPr>
          <w:rFonts w:eastAsia="Times New Roman"/>
          <w:i/>
          <w:iCs/>
        </w:rPr>
        <w:tab/>
        <w:t>к</w:t>
      </w:r>
      <w:r>
        <w:rPr>
          <w:rFonts w:eastAsia="Times New Roman"/>
          <w:i/>
          <w:iCs/>
        </w:rPr>
        <w:tab/>
        <w:t>портфолио:</w:t>
      </w:r>
      <w:r>
        <w:rPr>
          <w:sz w:val="20"/>
          <w:szCs w:val="20"/>
        </w:rPr>
        <w:tab/>
      </w:r>
      <w:r>
        <w:rPr>
          <w:rFonts w:eastAsia="Times New Roman"/>
        </w:rPr>
        <w:t>видеопрезентация</w:t>
      </w:r>
      <w:r>
        <w:rPr>
          <w:rFonts w:eastAsia="Times New Roman"/>
        </w:rPr>
        <w:tab/>
        <w:t>в</w:t>
      </w:r>
      <w:r>
        <w:rPr>
          <w:sz w:val="20"/>
          <w:szCs w:val="20"/>
        </w:rPr>
        <w:tab/>
      </w:r>
      <w:r>
        <w:rPr>
          <w:rFonts w:eastAsia="Times New Roman"/>
          <w:sz w:val="21"/>
          <w:szCs w:val="21"/>
        </w:rPr>
        <w:t>формате,</w:t>
      </w:r>
    </w:p>
    <w:p w:rsidR="00181EEB" w:rsidRDefault="00181EEB">
      <w:pPr>
        <w:spacing w:line="11" w:lineRule="exact"/>
        <w:rPr>
          <w:sz w:val="20"/>
          <w:szCs w:val="20"/>
        </w:rPr>
      </w:pPr>
    </w:p>
    <w:p w:rsidR="00181EEB" w:rsidRDefault="005E4364">
      <w:pPr>
        <w:spacing w:line="234" w:lineRule="auto"/>
        <w:ind w:left="1260"/>
        <w:rPr>
          <w:sz w:val="20"/>
          <w:szCs w:val="20"/>
        </w:rPr>
      </w:pPr>
      <w:r>
        <w:rPr>
          <w:rFonts w:eastAsia="Times New Roman"/>
        </w:rPr>
        <w:t>пригодном для публикации в сети Интернет, продолжительность не более 3-х минут.</w:t>
      </w:r>
    </w:p>
    <w:p w:rsidR="00181EEB" w:rsidRDefault="00181EEB">
      <w:pPr>
        <w:spacing w:line="251" w:lineRule="exact"/>
        <w:rPr>
          <w:sz w:val="20"/>
          <w:szCs w:val="20"/>
        </w:rPr>
      </w:pPr>
    </w:p>
    <w:p w:rsidR="00181EEB" w:rsidRDefault="005E4364">
      <w:pPr>
        <w:numPr>
          <w:ilvl w:val="0"/>
          <w:numId w:val="8"/>
        </w:numPr>
        <w:tabs>
          <w:tab w:val="left" w:pos="1280"/>
        </w:tabs>
        <w:ind w:left="1280" w:hanging="360"/>
        <w:rPr>
          <w:rFonts w:ascii="Symbol" w:eastAsia="Symbol" w:hAnsi="Symbol" w:cs="Symbol"/>
        </w:rPr>
      </w:pPr>
      <w:r>
        <w:rPr>
          <w:rFonts w:eastAsia="Times New Roman"/>
        </w:rPr>
        <w:t>Эссе на тему «Будущее региона зависит от меня».</w:t>
      </w:r>
    </w:p>
    <w:p w:rsidR="00181EEB" w:rsidRDefault="00181EEB">
      <w:pPr>
        <w:spacing w:line="12" w:lineRule="exact"/>
        <w:rPr>
          <w:rFonts w:ascii="Symbol" w:eastAsia="Symbol" w:hAnsi="Symbol" w:cs="Symbol"/>
        </w:rPr>
      </w:pPr>
    </w:p>
    <w:p w:rsidR="00181EEB" w:rsidRDefault="005E4364">
      <w:pPr>
        <w:spacing w:line="237" w:lineRule="auto"/>
        <w:ind w:left="1280"/>
        <w:jc w:val="both"/>
        <w:rPr>
          <w:rFonts w:ascii="Symbol" w:eastAsia="Symbol" w:hAnsi="Symbol" w:cs="Symbol"/>
        </w:rPr>
      </w:pPr>
      <w:r>
        <w:rPr>
          <w:rFonts w:eastAsia="Times New Roman"/>
          <w:i/>
          <w:iCs/>
        </w:rPr>
        <w:t xml:space="preserve">Цель: </w:t>
      </w:r>
      <w:r>
        <w:rPr>
          <w:rFonts w:eastAsia="Times New Roman"/>
        </w:rPr>
        <w:t>описать особенности и проблемы своего региона,</w:t>
      </w:r>
      <w:r>
        <w:rPr>
          <w:rFonts w:eastAsia="Times New Roman"/>
          <w:i/>
          <w:iCs/>
        </w:rPr>
        <w:t xml:space="preserve"> </w:t>
      </w:r>
      <w:r>
        <w:rPr>
          <w:rFonts w:eastAsia="Times New Roman"/>
        </w:rPr>
        <w:t>пути решения; рассказать о потребностях молодежи региона, карьерных стратегиях и амбициях современной молодежи.</w:t>
      </w:r>
    </w:p>
    <w:p w:rsidR="00181EEB" w:rsidRDefault="00181EEB">
      <w:pPr>
        <w:spacing w:line="14" w:lineRule="exact"/>
        <w:rPr>
          <w:rFonts w:ascii="Symbol" w:eastAsia="Symbol" w:hAnsi="Symbol" w:cs="Symbol"/>
        </w:rPr>
      </w:pPr>
    </w:p>
    <w:p w:rsidR="00181EEB" w:rsidRDefault="005E4364">
      <w:pPr>
        <w:spacing w:line="237" w:lineRule="auto"/>
        <w:ind w:left="1260" w:firstLine="17"/>
        <w:jc w:val="both"/>
        <w:rPr>
          <w:rFonts w:ascii="Symbol" w:eastAsia="Symbol" w:hAnsi="Symbol" w:cs="Symbol"/>
        </w:rPr>
      </w:pPr>
      <w:r>
        <w:rPr>
          <w:rFonts w:eastAsia="Times New Roman"/>
          <w:i/>
          <w:iCs/>
        </w:rPr>
        <w:t xml:space="preserve">Требование к эссе: </w:t>
      </w:r>
      <w:r>
        <w:rPr>
          <w:rFonts w:eastAsia="Times New Roman"/>
        </w:rPr>
        <w:t>текстовый вариант в формате</w:t>
      </w:r>
      <w:r>
        <w:rPr>
          <w:rFonts w:eastAsia="Times New Roman"/>
          <w:i/>
          <w:iCs/>
        </w:rPr>
        <w:t xml:space="preserve"> </w:t>
      </w:r>
      <w:r>
        <w:rPr>
          <w:rFonts w:eastAsia="Times New Roman"/>
        </w:rPr>
        <w:t>Times</w:t>
      </w:r>
      <w:r>
        <w:rPr>
          <w:rFonts w:eastAsia="Times New Roman"/>
          <w:i/>
          <w:iCs/>
        </w:rPr>
        <w:t xml:space="preserve"> </w:t>
      </w:r>
      <w:r>
        <w:rPr>
          <w:rFonts w:eastAsia="Times New Roman"/>
        </w:rPr>
        <w:t>New Roman, 14 шрифт, интервал 1,15. Текст должен быть расположен на одной стороне листа формата А4. Объем текстового материала - не более 3-х листов.</w:t>
      </w:r>
    </w:p>
    <w:p w:rsidR="00181EEB" w:rsidRDefault="00181EEB">
      <w:pPr>
        <w:spacing w:line="251" w:lineRule="exact"/>
        <w:rPr>
          <w:rFonts w:ascii="Symbol" w:eastAsia="Symbol" w:hAnsi="Symbol" w:cs="Symbol"/>
        </w:rPr>
      </w:pPr>
    </w:p>
    <w:p w:rsidR="00181EEB" w:rsidRDefault="005E4364">
      <w:pPr>
        <w:numPr>
          <w:ilvl w:val="0"/>
          <w:numId w:val="8"/>
        </w:numPr>
        <w:tabs>
          <w:tab w:val="left" w:pos="1280"/>
        </w:tabs>
        <w:ind w:left="1280" w:hanging="360"/>
        <w:rPr>
          <w:rFonts w:ascii="Symbol" w:eastAsia="Symbol" w:hAnsi="Symbol" w:cs="Symbol"/>
        </w:rPr>
      </w:pPr>
      <w:r>
        <w:rPr>
          <w:rFonts w:eastAsia="Times New Roman"/>
        </w:rPr>
        <w:t>Отчет об организации Флэшмоба.</w:t>
      </w:r>
    </w:p>
    <w:p w:rsidR="00181EEB" w:rsidRDefault="00181EEB">
      <w:pPr>
        <w:spacing w:line="12" w:lineRule="exact"/>
        <w:rPr>
          <w:rFonts w:ascii="Symbol" w:eastAsia="Symbol" w:hAnsi="Symbol" w:cs="Symbol"/>
        </w:rPr>
      </w:pPr>
    </w:p>
    <w:p w:rsidR="00181EEB" w:rsidRDefault="005E4364">
      <w:pPr>
        <w:spacing w:line="237" w:lineRule="auto"/>
        <w:ind w:left="1280"/>
        <w:jc w:val="both"/>
        <w:rPr>
          <w:rFonts w:ascii="Symbol" w:eastAsia="Symbol" w:hAnsi="Symbol" w:cs="Symbol"/>
        </w:rPr>
      </w:pPr>
      <w:r>
        <w:rPr>
          <w:rFonts w:eastAsia="Times New Roman"/>
        </w:rPr>
        <w:t>Цель: произвести впечатление на окружающих, создать позитивный имидж МАГУ, вызвать симпатию аудитории и использовать для этих целей современные технические средства.</w:t>
      </w:r>
    </w:p>
    <w:p w:rsidR="00181EEB" w:rsidRDefault="00181EEB">
      <w:pPr>
        <w:spacing w:line="11" w:lineRule="exact"/>
        <w:rPr>
          <w:rFonts w:ascii="Symbol" w:eastAsia="Symbol" w:hAnsi="Symbol" w:cs="Symbol"/>
        </w:rPr>
      </w:pPr>
    </w:p>
    <w:p w:rsidR="00181EEB" w:rsidRDefault="005E4364">
      <w:pPr>
        <w:spacing w:line="236" w:lineRule="auto"/>
        <w:ind w:left="1260" w:firstLine="17"/>
        <w:jc w:val="both"/>
        <w:rPr>
          <w:rFonts w:ascii="Symbol" w:eastAsia="Symbol" w:hAnsi="Symbol" w:cs="Symbol"/>
        </w:rPr>
      </w:pPr>
      <w:r>
        <w:rPr>
          <w:rFonts w:eastAsia="Times New Roman"/>
          <w:i/>
          <w:iCs/>
        </w:rPr>
        <w:t xml:space="preserve">Требования: </w:t>
      </w:r>
      <w:r>
        <w:rPr>
          <w:rFonts w:eastAsia="Times New Roman"/>
        </w:rPr>
        <w:t>отчет о проведенном флэшмобе должен быть</w:t>
      </w:r>
      <w:r>
        <w:rPr>
          <w:rFonts w:eastAsia="Times New Roman"/>
          <w:i/>
          <w:iCs/>
        </w:rPr>
        <w:t xml:space="preserve"> </w:t>
      </w:r>
      <w:r>
        <w:rPr>
          <w:rFonts w:eastAsia="Times New Roman"/>
        </w:rPr>
        <w:t>представлен в форме видеоролика или мультимедийной презентации.</w:t>
      </w:r>
    </w:p>
    <w:p w:rsidR="00181EEB" w:rsidRDefault="00181EEB">
      <w:pPr>
        <w:spacing w:line="267" w:lineRule="exact"/>
        <w:rPr>
          <w:sz w:val="20"/>
          <w:szCs w:val="20"/>
        </w:rPr>
      </w:pPr>
    </w:p>
    <w:p w:rsidR="00181EEB" w:rsidRDefault="005E4364">
      <w:pPr>
        <w:spacing w:line="236" w:lineRule="auto"/>
        <w:ind w:firstLine="708"/>
        <w:jc w:val="both"/>
        <w:rPr>
          <w:sz w:val="20"/>
          <w:szCs w:val="20"/>
        </w:rPr>
      </w:pPr>
      <w:r>
        <w:rPr>
          <w:rFonts w:eastAsia="Times New Roman"/>
        </w:rPr>
        <w:t xml:space="preserve">4.2. Конкурсные материалы заочного Конкурса </w:t>
      </w:r>
      <w:r>
        <w:rPr>
          <w:rFonts w:eastAsia="Times New Roman"/>
          <w:b/>
          <w:bCs/>
        </w:rPr>
        <w:t>до</w:t>
      </w:r>
      <w:r>
        <w:rPr>
          <w:rFonts w:eastAsia="Times New Roman"/>
        </w:rPr>
        <w:t xml:space="preserve"> </w:t>
      </w:r>
      <w:r w:rsidR="00553DD0">
        <w:rPr>
          <w:rFonts w:eastAsia="Times New Roman"/>
          <w:b/>
          <w:bCs/>
        </w:rPr>
        <w:t>28</w:t>
      </w:r>
      <w:r>
        <w:rPr>
          <w:rFonts w:eastAsia="Times New Roman"/>
        </w:rPr>
        <w:t xml:space="preserve"> </w:t>
      </w:r>
      <w:r w:rsidR="00553DD0">
        <w:rPr>
          <w:rFonts w:eastAsia="Times New Roman"/>
          <w:b/>
          <w:bCs/>
        </w:rPr>
        <w:t>октября</w:t>
      </w:r>
      <w:r>
        <w:rPr>
          <w:rFonts w:eastAsia="Times New Roman"/>
        </w:rPr>
        <w:t xml:space="preserve"> текущего года публикуются в сети Интернет, где до </w:t>
      </w:r>
      <w:r w:rsidR="003217C0">
        <w:rPr>
          <w:rFonts w:eastAsia="Times New Roman"/>
          <w:b/>
          <w:bCs/>
        </w:rPr>
        <w:t>10</w:t>
      </w:r>
      <w:r>
        <w:rPr>
          <w:rFonts w:eastAsia="Times New Roman"/>
        </w:rPr>
        <w:t xml:space="preserve"> </w:t>
      </w:r>
      <w:r>
        <w:rPr>
          <w:rFonts w:eastAsia="Times New Roman"/>
          <w:b/>
          <w:bCs/>
        </w:rPr>
        <w:t>ноября</w:t>
      </w:r>
      <w:r>
        <w:rPr>
          <w:rFonts w:eastAsia="Times New Roman"/>
        </w:rPr>
        <w:t xml:space="preserve"> текущего года </w:t>
      </w:r>
      <w:r>
        <w:rPr>
          <w:rFonts w:eastAsia="Times New Roman"/>
          <w:b/>
          <w:bCs/>
        </w:rPr>
        <w:t>включительно</w:t>
      </w:r>
      <w:r>
        <w:rPr>
          <w:rFonts w:eastAsia="Times New Roman"/>
        </w:rPr>
        <w:t xml:space="preserve"> пройдет открытое общественное голосование.</w:t>
      </w:r>
    </w:p>
    <w:p w:rsidR="00181EEB" w:rsidRDefault="00181EEB">
      <w:pPr>
        <w:spacing w:line="260" w:lineRule="exact"/>
        <w:rPr>
          <w:sz w:val="20"/>
          <w:szCs w:val="20"/>
        </w:rPr>
      </w:pPr>
    </w:p>
    <w:p w:rsidR="00181EEB" w:rsidRDefault="005E4364">
      <w:pPr>
        <w:ind w:left="2120"/>
        <w:rPr>
          <w:sz w:val="20"/>
          <w:szCs w:val="20"/>
        </w:rPr>
      </w:pPr>
      <w:r>
        <w:rPr>
          <w:rFonts w:eastAsia="Times New Roman"/>
          <w:b/>
          <w:bCs/>
        </w:rPr>
        <w:t>V. Подведение итогов Конкурса.</w:t>
      </w:r>
    </w:p>
    <w:p w:rsidR="00181EEB" w:rsidRDefault="00181EEB">
      <w:pPr>
        <w:spacing w:line="261" w:lineRule="exact"/>
        <w:rPr>
          <w:sz w:val="20"/>
          <w:szCs w:val="20"/>
        </w:rPr>
      </w:pPr>
    </w:p>
    <w:p w:rsidR="00181EEB" w:rsidRDefault="005E4364">
      <w:pPr>
        <w:spacing w:line="237" w:lineRule="auto"/>
        <w:ind w:firstLine="852"/>
        <w:jc w:val="both"/>
        <w:rPr>
          <w:sz w:val="20"/>
          <w:szCs w:val="20"/>
        </w:rPr>
      </w:pPr>
      <w:r>
        <w:rPr>
          <w:rFonts w:eastAsia="Times New Roman"/>
        </w:rPr>
        <w:t>5.1. По результатам проведения открытого общественного онлайн-голосования определяются победитель и призеры Конкурса. Конкурсант, набравший наибольшее количество голосов получает главный приз и признается победителем Конкурса.</w:t>
      </w:r>
    </w:p>
    <w:p w:rsidR="00181EEB" w:rsidRDefault="00181EEB">
      <w:pPr>
        <w:spacing w:line="11" w:lineRule="exact"/>
        <w:rPr>
          <w:sz w:val="20"/>
          <w:szCs w:val="20"/>
        </w:rPr>
      </w:pPr>
    </w:p>
    <w:p w:rsidR="00181EEB" w:rsidRDefault="005E4364">
      <w:pPr>
        <w:spacing w:line="235" w:lineRule="auto"/>
        <w:ind w:firstLine="852"/>
        <w:jc w:val="both"/>
        <w:rPr>
          <w:sz w:val="20"/>
          <w:szCs w:val="20"/>
        </w:rPr>
      </w:pPr>
      <w:r>
        <w:rPr>
          <w:rFonts w:eastAsia="Times New Roman"/>
        </w:rPr>
        <w:t>5.2. Победители и призеры Конкурса награждаются дипломами и ценными подарками.</w:t>
      </w:r>
    </w:p>
    <w:p w:rsidR="00181EEB" w:rsidRDefault="00181EEB">
      <w:pPr>
        <w:spacing w:line="11" w:lineRule="exact"/>
        <w:rPr>
          <w:sz w:val="20"/>
          <w:szCs w:val="20"/>
        </w:rPr>
      </w:pPr>
    </w:p>
    <w:p w:rsidR="00181EEB" w:rsidRDefault="005E4364">
      <w:pPr>
        <w:spacing w:line="234" w:lineRule="auto"/>
        <w:ind w:firstLine="852"/>
        <w:jc w:val="both"/>
        <w:rPr>
          <w:sz w:val="20"/>
          <w:szCs w:val="20"/>
        </w:rPr>
      </w:pPr>
      <w:r>
        <w:rPr>
          <w:rFonts w:eastAsia="Times New Roman"/>
        </w:rPr>
        <w:t>5.3. Участники Конкурса, не являющиеся победителями и призерами Конкурса, получают сертификаты за участие.</w:t>
      </w:r>
    </w:p>
    <w:p w:rsidR="00181EEB" w:rsidRDefault="00181EEB">
      <w:pPr>
        <w:sectPr w:rsidR="00181EEB">
          <w:pgSz w:w="16840" w:h="11906" w:orient="landscape"/>
          <w:pgMar w:top="997" w:right="1138" w:bottom="458" w:left="1140" w:header="0" w:footer="0" w:gutter="0"/>
          <w:cols w:num="2" w:space="720" w:equalWidth="0">
            <w:col w:w="6920" w:space="720"/>
            <w:col w:w="6920"/>
          </w:cols>
        </w:sectPr>
      </w:pPr>
    </w:p>
    <w:p w:rsidR="00181EEB" w:rsidRDefault="005E4364">
      <w:pPr>
        <w:ind w:right="140"/>
        <w:jc w:val="center"/>
        <w:rPr>
          <w:sz w:val="20"/>
          <w:szCs w:val="20"/>
        </w:rPr>
      </w:pPr>
      <w:r>
        <w:rPr>
          <w:rFonts w:eastAsia="Times New Roman"/>
          <w:b/>
          <w:bCs/>
        </w:rPr>
        <w:lastRenderedPageBreak/>
        <w:t>VI. Оргкомитет конкурса</w:t>
      </w:r>
    </w:p>
    <w:p w:rsidR="00181EEB" w:rsidRDefault="00181EEB">
      <w:pPr>
        <w:spacing w:line="261" w:lineRule="exact"/>
        <w:rPr>
          <w:sz w:val="20"/>
          <w:szCs w:val="20"/>
        </w:rPr>
      </w:pPr>
    </w:p>
    <w:p w:rsidR="00181EEB" w:rsidRDefault="005E4364">
      <w:pPr>
        <w:spacing w:line="235" w:lineRule="auto"/>
        <w:ind w:right="700" w:firstLine="708"/>
        <w:jc w:val="both"/>
        <w:rPr>
          <w:sz w:val="20"/>
          <w:szCs w:val="20"/>
        </w:rPr>
      </w:pPr>
      <w:r>
        <w:rPr>
          <w:rFonts w:eastAsia="Times New Roman"/>
        </w:rPr>
        <w:t>6.1. Для организации и проведения Конкурса п. 6.3. настоящего Положения утверждается состав организационного комитета (далее – Оргкомитет).</w:t>
      </w:r>
    </w:p>
    <w:p w:rsidR="00181EEB" w:rsidRDefault="00181EEB">
      <w:pPr>
        <w:spacing w:line="2" w:lineRule="exact"/>
        <w:rPr>
          <w:sz w:val="20"/>
          <w:szCs w:val="20"/>
        </w:rPr>
      </w:pPr>
    </w:p>
    <w:p w:rsidR="00181EEB" w:rsidRDefault="005E4364">
      <w:pPr>
        <w:tabs>
          <w:tab w:val="left" w:pos="1380"/>
        </w:tabs>
        <w:ind w:left="700"/>
        <w:rPr>
          <w:sz w:val="20"/>
          <w:szCs w:val="20"/>
        </w:rPr>
      </w:pPr>
      <w:r>
        <w:rPr>
          <w:rFonts w:eastAsia="Times New Roman"/>
        </w:rPr>
        <w:t>6.2.</w:t>
      </w:r>
      <w:r>
        <w:rPr>
          <w:sz w:val="20"/>
          <w:szCs w:val="20"/>
        </w:rPr>
        <w:tab/>
      </w:r>
      <w:r>
        <w:rPr>
          <w:rFonts w:eastAsia="Times New Roman"/>
        </w:rPr>
        <w:t>Оргкомитет Конкурса:</w:t>
      </w:r>
    </w:p>
    <w:p w:rsidR="00181EEB" w:rsidRDefault="005E4364">
      <w:pPr>
        <w:numPr>
          <w:ilvl w:val="0"/>
          <w:numId w:val="9"/>
        </w:numPr>
        <w:tabs>
          <w:tab w:val="left" w:pos="1120"/>
        </w:tabs>
        <w:spacing w:line="238" w:lineRule="auto"/>
        <w:ind w:left="1120" w:hanging="354"/>
        <w:rPr>
          <w:rFonts w:ascii="Symbol" w:eastAsia="Symbol" w:hAnsi="Symbol" w:cs="Symbol"/>
        </w:rPr>
      </w:pPr>
      <w:r>
        <w:rPr>
          <w:rFonts w:eastAsia="Times New Roman"/>
        </w:rPr>
        <w:t>утверждает порядок проведения Конкурса;</w:t>
      </w:r>
    </w:p>
    <w:p w:rsidR="00181EEB" w:rsidRDefault="005E4364">
      <w:pPr>
        <w:numPr>
          <w:ilvl w:val="0"/>
          <w:numId w:val="9"/>
        </w:numPr>
        <w:tabs>
          <w:tab w:val="left" w:pos="1120"/>
        </w:tabs>
        <w:ind w:left="1120" w:hanging="354"/>
        <w:rPr>
          <w:rFonts w:ascii="Symbol" w:eastAsia="Symbol" w:hAnsi="Symbol" w:cs="Symbol"/>
        </w:rPr>
      </w:pPr>
      <w:r>
        <w:rPr>
          <w:rFonts w:eastAsia="Times New Roman"/>
        </w:rPr>
        <w:t>информирует обучающихся о проведении Конкурса;</w:t>
      </w:r>
    </w:p>
    <w:p w:rsidR="00181EEB" w:rsidRDefault="005E4364">
      <w:pPr>
        <w:numPr>
          <w:ilvl w:val="0"/>
          <w:numId w:val="9"/>
        </w:numPr>
        <w:tabs>
          <w:tab w:val="left" w:pos="1120"/>
        </w:tabs>
        <w:ind w:left="1120" w:hanging="354"/>
        <w:rPr>
          <w:rFonts w:ascii="Symbol" w:eastAsia="Symbol" w:hAnsi="Symbol" w:cs="Symbol"/>
        </w:rPr>
      </w:pPr>
      <w:r>
        <w:rPr>
          <w:rFonts w:eastAsia="Times New Roman"/>
        </w:rPr>
        <w:t>осуществляет подготовку и проведение Конкурса;</w:t>
      </w:r>
    </w:p>
    <w:p w:rsidR="00181EEB" w:rsidRDefault="005E4364">
      <w:pPr>
        <w:numPr>
          <w:ilvl w:val="0"/>
          <w:numId w:val="9"/>
        </w:numPr>
        <w:tabs>
          <w:tab w:val="left" w:pos="1120"/>
        </w:tabs>
        <w:ind w:left="1120" w:hanging="354"/>
        <w:rPr>
          <w:rFonts w:ascii="Symbol" w:eastAsia="Symbol" w:hAnsi="Symbol" w:cs="Symbol"/>
        </w:rPr>
      </w:pPr>
      <w:r>
        <w:rPr>
          <w:rFonts w:eastAsia="Times New Roman"/>
        </w:rPr>
        <w:t>принимает от обучающихся заявки на участие в Конкурсе;</w:t>
      </w:r>
    </w:p>
    <w:p w:rsidR="00181EEB" w:rsidRDefault="00181EEB">
      <w:pPr>
        <w:spacing w:line="26" w:lineRule="exact"/>
        <w:rPr>
          <w:rFonts w:ascii="Symbol" w:eastAsia="Symbol" w:hAnsi="Symbol" w:cs="Symbol"/>
        </w:rPr>
      </w:pPr>
    </w:p>
    <w:p w:rsidR="00181EEB" w:rsidRDefault="005E4364">
      <w:pPr>
        <w:numPr>
          <w:ilvl w:val="0"/>
          <w:numId w:val="9"/>
        </w:numPr>
        <w:tabs>
          <w:tab w:val="left" w:pos="1120"/>
        </w:tabs>
        <w:spacing w:line="236" w:lineRule="auto"/>
        <w:ind w:left="1120" w:right="700" w:hanging="354"/>
        <w:jc w:val="both"/>
        <w:rPr>
          <w:rFonts w:ascii="Symbol" w:eastAsia="Symbol" w:hAnsi="Symbol" w:cs="Symbol"/>
        </w:rPr>
      </w:pPr>
      <w:r>
        <w:rPr>
          <w:rFonts w:eastAsia="Times New Roman"/>
        </w:rPr>
        <w:t>обеспечивает информационное сопровождение конкурса на официальном сайте вуза www.masu.edu.ru (размещение организационных документов: Положение о Конкурсе, состав оргкомитета, сроки проведения конкурса, работы конкурсантов, результаты конкурса, время и место награждения победителя и призеров);</w:t>
      </w:r>
    </w:p>
    <w:p w:rsidR="00181EEB" w:rsidRDefault="00181EEB">
      <w:pPr>
        <w:spacing w:line="25" w:lineRule="exact"/>
        <w:rPr>
          <w:rFonts w:ascii="Symbol" w:eastAsia="Symbol" w:hAnsi="Symbol" w:cs="Symbol"/>
        </w:rPr>
      </w:pPr>
    </w:p>
    <w:p w:rsidR="00181EEB" w:rsidRDefault="005E4364">
      <w:pPr>
        <w:numPr>
          <w:ilvl w:val="0"/>
          <w:numId w:val="9"/>
        </w:numPr>
        <w:tabs>
          <w:tab w:val="left" w:pos="1120"/>
        </w:tabs>
        <w:spacing w:line="227" w:lineRule="auto"/>
        <w:ind w:left="1120" w:right="700" w:hanging="354"/>
        <w:rPr>
          <w:rFonts w:ascii="Symbol" w:eastAsia="Symbol" w:hAnsi="Symbol" w:cs="Symbol"/>
        </w:rPr>
      </w:pPr>
      <w:r>
        <w:rPr>
          <w:rFonts w:eastAsia="Times New Roman"/>
        </w:rPr>
        <w:t>организует проведение онлайн-голосования на официальном сайте МАГУ.</w:t>
      </w:r>
    </w:p>
    <w:p w:rsidR="00181EEB" w:rsidRDefault="00181EEB">
      <w:pPr>
        <w:spacing w:line="2" w:lineRule="exact"/>
        <w:rPr>
          <w:sz w:val="20"/>
          <w:szCs w:val="20"/>
        </w:rPr>
      </w:pPr>
    </w:p>
    <w:p w:rsidR="00181EEB" w:rsidRDefault="005E4364">
      <w:pPr>
        <w:tabs>
          <w:tab w:val="left" w:pos="1380"/>
        </w:tabs>
        <w:ind w:left="700"/>
        <w:rPr>
          <w:sz w:val="20"/>
          <w:szCs w:val="20"/>
        </w:rPr>
      </w:pPr>
      <w:r>
        <w:rPr>
          <w:rFonts w:eastAsia="Times New Roman"/>
        </w:rPr>
        <w:t>6.3.</w:t>
      </w:r>
      <w:r>
        <w:rPr>
          <w:sz w:val="20"/>
          <w:szCs w:val="20"/>
        </w:rPr>
        <w:tab/>
      </w:r>
      <w:r w:rsidR="00553DD0">
        <w:rPr>
          <w:rFonts w:eastAsia="Times New Roman"/>
        </w:rPr>
        <w:t>В состав о</w:t>
      </w:r>
      <w:r>
        <w:rPr>
          <w:rFonts w:eastAsia="Times New Roman"/>
        </w:rPr>
        <w:t>ргкомитета входят:</w:t>
      </w:r>
    </w:p>
    <w:p w:rsidR="00181EEB" w:rsidRDefault="005E4364">
      <w:pPr>
        <w:tabs>
          <w:tab w:val="left" w:pos="1820"/>
        </w:tabs>
        <w:spacing w:line="227" w:lineRule="auto"/>
        <w:ind w:left="1840" w:right="700" w:hanging="359"/>
        <w:rPr>
          <w:sz w:val="20"/>
          <w:szCs w:val="20"/>
        </w:rPr>
      </w:pPr>
      <w:r>
        <w:rPr>
          <w:rFonts w:ascii="Symbol" w:eastAsia="Symbol" w:hAnsi="Symbol" w:cs="Symbol"/>
        </w:rPr>
        <w:t></w:t>
      </w:r>
      <w:r>
        <w:rPr>
          <w:sz w:val="20"/>
          <w:szCs w:val="20"/>
        </w:rPr>
        <w:tab/>
      </w:r>
      <w:r>
        <w:rPr>
          <w:rFonts w:eastAsia="Times New Roman"/>
        </w:rPr>
        <w:t>Гущина А.В. – проректор по учебной и воспитательной работе, председатель оргкомитета;</w:t>
      </w:r>
    </w:p>
    <w:p w:rsidR="00181EEB" w:rsidRDefault="00181EEB">
      <w:pPr>
        <w:spacing w:line="53" w:lineRule="exact"/>
        <w:rPr>
          <w:sz w:val="20"/>
          <w:szCs w:val="20"/>
        </w:rPr>
      </w:pPr>
    </w:p>
    <w:p w:rsidR="00181EEB" w:rsidRDefault="005E4364">
      <w:pPr>
        <w:numPr>
          <w:ilvl w:val="0"/>
          <w:numId w:val="10"/>
        </w:numPr>
        <w:tabs>
          <w:tab w:val="left" w:pos="1840"/>
        </w:tabs>
        <w:spacing w:line="227" w:lineRule="auto"/>
        <w:ind w:left="1840" w:right="700" w:hanging="364"/>
        <w:rPr>
          <w:rFonts w:ascii="Symbol" w:eastAsia="Symbol" w:hAnsi="Symbol" w:cs="Symbol"/>
        </w:rPr>
      </w:pPr>
      <w:r>
        <w:rPr>
          <w:rFonts w:eastAsia="Times New Roman"/>
        </w:rPr>
        <w:t xml:space="preserve">Бойко Т.А. – начальник отдела по работе с обучающимися, зам. председателя </w:t>
      </w:r>
      <w:r w:rsidR="00553DD0">
        <w:rPr>
          <w:rFonts w:eastAsia="Times New Roman"/>
        </w:rPr>
        <w:t>о</w:t>
      </w:r>
      <w:r>
        <w:rPr>
          <w:rFonts w:eastAsia="Times New Roman"/>
        </w:rPr>
        <w:t>ргкомитета;</w:t>
      </w:r>
    </w:p>
    <w:p w:rsidR="00181EEB" w:rsidRDefault="00181EEB">
      <w:pPr>
        <w:spacing w:line="29" w:lineRule="exact"/>
        <w:rPr>
          <w:rFonts w:ascii="Symbol" w:eastAsia="Symbol" w:hAnsi="Symbol" w:cs="Symbol"/>
        </w:rPr>
      </w:pPr>
    </w:p>
    <w:p w:rsidR="00181EEB" w:rsidRDefault="005E4364">
      <w:pPr>
        <w:numPr>
          <w:ilvl w:val="0"/>
          <w:numId w:val="10"/>
        </w:numPr>
        <w:tabs>
          <w:tab w:val="left" w:pos="1840"/>
        </w:tabs>
        <w:spacing w:line="227" w:lineRule="auto"/>
        <w:ind w:left="1840" w:right="700" w:hanging="364"/>
        <w:rPr>
          <w:rFonts w:ascii="Symbol" w:eastAsia="Symbol" w:hAnsi="Symbol" w:cs="Symbol"/>
        </w:rPr>
      </w:pPr>
      <w:r>
        <w:rPr>
          <w:rFonts w:eastAsia="Times New Roman"/>
        </w:rPr>
        <w:t>Простаков И.Е. - начальник управления информации и медиакоммуникаций;</w:t>
      </w:r>
    </w:p>
    <w:p w:rsidR="00181EEB" w:rsidRDefault="00181EEB">
      <w:pPr>
        <w:spacing w:line="26" w:lineRule="exact"/>
        <w:rPr>
          <w:rFonts w:ascii="Symbol" w:eastAsia="Symbol" w:hAnsi="Symbol" w:cs="Symbol"/>
        </w:rPr>
      </w:pPr>
    </w:p>
    <w:p w:rsidR="00181EEB" w:rsidRDefault="00CF7969">
      <w:pPr>
        <w:numPr>
          <w:ilvl w:val="0"/>
          <w:numId w:val="10"/>
        </w:numPr>
        <w:tabs>
          <w:tab w:val="left" w:pos="1840"/>
        </w:tabs>
        <w:spacing w:line="227" w:lineRule="auto"/>
        <w:ind w:left="1840" w:right="700" w:hanging="364"/>
        <w:rPr>
          <w:rFonts w:ascii="Symbol" w:eastAsia="Symbol" w:hAnsi="Symbol" w:cs="Symbol"/>
        </w:rPr>
      </w:pPr>
      <w:r>
        <w:rPr>
          <w:rFonts w:eastAsia="Times New Roman"/>
        </w:rPr>
        <w:t>Козлова А.А. – специалист</w:t>
      </w:r>
      <w:r w:rsidR="00553DD0">
        <w:rPr>
          <w:rFonts w:eastAsia="Times New Roman"/>
        </w:rPr>
        <w:t xml:space="preserve"> по СВР,</w:t>
      </w:r>
      <w:r>
        <w:rPr>
          <w:rFonts w:eastAsia="Times New Roman"/>
        </w:rPr>
        <w:t xml:space="preserve"> отдела по работе со </w:t>
      </w:r>
      <w:proofErr w:type="spellStart"/>
      <w:r>
        <w:rPr>
          <w:rFonts w:eastAsia="Times New Roman"/>
        </w:rPr>
        <w:t>стедентами</w:t>
      </w:r>
      <w:proofErr w:type="spellEnd"/>
      <w:r w:rsidR="005E4364">
        <w:rPr>
          <w:rFonts w:eastAsia="Times New Roman"/>
        </w:rPr>
        <w:t>;</w:t>
      </w:r>
    </w:p>
    <w:p w:rsidR="00181EEB" w:rsidRDefault="00181EEB">
      <w:pPr>
        <w:spacing w:line="29" w:lineRule="exact"/>
        <w:rPr>
          <w:rFonts w:ascii="Symbol" w:eastAsia="Symbol" w:hAnsi="Symbol" w:cs="Symbol"/>
        </w:rPr>
      </w:pPr>
    </w:p>
    <w:p w:rsidR="00181EEB" w:rsidRDefault="005E4364">
      <w:pPr>
        <w:numPr>
          <w:ilvl w:val="0"/>
          <w:numId w:val="10"/>
        </w:numPr>
        <w:tabs>
          <w:tab w:val="left" w:pos="1840"/>
        </w:tabs>
        <w:spacing w:line="227" w:lineRule="auto"/>
        <w:ind w:left="1840" w:right="700" w:hanging="364"/>
        <w:rPr>
          <w:rFonts w:ascii="Symbol" w:eastAsia="Symbol" w:hAnsi="Symbol" w:cs="Symbol"/>
        </w:rPr>
      </w:pPr>
      <w:r>
        <w:rPr>
          <w:rFonts w:eastAsia="Times New Roman"/>
        </w:rPr>
        <w:t>Тарасова С.М. – ведущий специалист</w:t>
      </w:r>
      <w:r w:rsidR="00D97DA3" w:rsidRPr="00D97DA3">
        <w:rPr>
          <w:rFonts w:eastAsia="Times New Roman"/>
        </w:rPr>
        <w:t xml:space="preserve"> </w:t>
      </w:r>
      <w:r w:rsidR="00D97DA3">
        <w:rPr>
          <w:rFonts w:eastAsia="Times New Roman"/>
        </w:rPr>
        <w:t>по УМР,</w:t>
      </w:r>
      <w:r>
        <w:rPr>
          <w:rFonts w:eastAsia="Times New Roman"/>
        </w:rPr>
        <w:t xml:space="preserve"> отдела по работе с обучающимися;</w:t>
      </w:r>
    </w:p>
    <w:p w:rsidR="00181EEB" w:rsidRDefault="00181EEB">
      <w:pPr>
        <w:spacing w:line="26" w:lineRule="exact"/>
        <w:rPr>
          <w:rFonts w:ascii="Symbol" w:eastAsia="Symbol" w:hAnsi="Symbol" w:cs="Symbol"/>
        </w:rPr>
      </w:pPr>
    </w:p>
    <w:p w:rsidR="00181EEB" w:rsidRDefault="005E4364">
      <w:pPr>
        <w:numPr>
          <w:ilvl w:val="0"/>
          <w:numId w:val="10"/>
        </w:numPr>
        <w:tabs>
          <w:tab w:val="left" w:pos="1840"/>
        </w:tabs>
        <w:spacing w:line="228" w:lineRule="auto"/>
        <w:ind w:left="1840" w:right="700" w:hanging="364"/>
        <w:rPr>
          <w:rFonts w:ascii="Symbol" w:eastAsia="Symbol" w:hAnsi="Symbol" w:cs="Symbol"/>
        </w:rPr>
      </w:pPr>
      <w:r>
        <w:rPr>
          <w:rFonts w:eastAsia="Times New Roman"/>
        </w:rPr>
        <w:t>Ваганова В.М. – председатель студенческого совета МАГУ;</w:t>
      </w:r>
    </w:p>
    <w:p w:rsidR="00181EEB" w:rsidRDefault="00181EEB">
      <w:pPr>
        <w:spacing w:line="25" w:lineRule="exact"/>
        <w:rPr>
          <w:rFonts w:ascii="Symbol" w:eastAsia="Symbol" w:hAnsi="Symbol" w:cs="Symbol"/>
        </w:rPr>
      </w:pPr>
    </w:p>
    <w:p w:rsidR="00181EEB" w:rsidRDefault="005E4364">
      <w:pPr>
        <w:numPr>
          <w:ilvl w:val="0"/>
          <w:numId w:val="10"/>
        </w:numPr>
        <w:tabs>
          <w:tab w:val="left" w:pos="1840"/>
        </w:tabs>
        <w:spacing w:line="227" w:lineRule="auto"/>
        <w:ind w:left="1840" w:right="700" w:hanging="364"/>
        <w:rPr>
          <w:rFonts w:ascii="Symbol" w:eastAsia="Symbol" w:hAnsi="Symbol" w:cs="Symbol"/>
        </w:rPr>
      </w:pPr>
      <w:r>
        <w:rPr>
          <w:rFonts w:eastAsia="Times New Roman"/>
        </w:rPr>
        <w:t>Родионов А.Ю. – председатель первичной профсоюзной организации студентов МАГУ;</w:t>
      </w:r>
    </w:p>
    <w:p w:rsidR="00181EEB" w:rsidRDefault="00181EEB">
      <w:pPr>
        <w:spacing w:line="29" w:lineRule="exact"/>
        <w:rPr>
          <w:rFonts w:ascii="Symbol" w:eastAsia="Symbol" w:hAnsi="Symbol" w:cs="Symbol"/>
        </w:rPr>
      </w:pPr>
    </w:p>
    <w:p w:rsidR="00181EEB" w:rsidRDefault="005E4364">
      <w:pPr>
        <w:numPr>
          <w:ilvl w:val="0"/>
          <w:numId w:val="10"/>
        </w:numPr>
        <w:tabs>
          <w:tab w:val="left" w:pos="1840"/>
        </w:tabs>
        <w:spacing w:line="227" w:lineRule="auto"/>
        <w:ind w:left="1840" w:right="700" w:hanging="364"/>
        <w:rPr>
          <w:rFonts w:ascii="Symbol" w:eastAsia="Symbol" w:hAnsi="Symbol" w:cs="Symbol"/>
        </w:rPr>
      </w:pPr>
      <w:r>
        <w:rPr>
          <w:rFonts w:eastAsia="Times New Roman"/>
        </w:rPr>
        <w:t>Заузольцева Ю.В. – ведущий специалист</w:t>
      </w:r>
      <w:r w:rsidR="00D97DA3">
        <w:rPr>
          <w:rFonts w:eastAsia="Times New Roman"/>
        </w:rPr>
        <w:t xml:space="preserve"> по УМР,</w:t>
      </w:r>
      <w:r>
        <w:rPr>
          <w:rFonts w:eastAsia="Times New Roman"/>
        </w:rPr>
        <w:t xml:space="preserve"> отдела по работе с обучающимися – секретарь Оргкомитета.</w:t>
      </w:r>
    </w:p>
    <w:p w:rsidR="00181EEB" w:rsidRDefault="005E4364">
      <w:pPr>
        <w:spacing w:line="20" w:lineRule="exact"/>
        <w:rPr>
          <w:sz w:val="20"/>
          <w:szCs w:val="20"/>
        </w:rPr>
      </w:pPr>
      <w:r>
        <w:rPr>
          <w:sz w:val="20"/>
          <w:szCs w:val="20"/>
        </w:rPr>
        <w:br w:type="column"/>
      </w:r>
    </w:p>
    <w:p w:rsidR="00181EEB" w:rsidRDefault="005E4364">
      <w:pPr>
        <w:ind w:left="1620"/>
        <w:rPr>
          <w:sz w:val="20"/>
          <w:szCs w:val="20"/>
        </w:rPr>
      </w:pPr>
      <w:r>
        <w:rPr>
          <w:rFonts w:eastAsia="Times New Roman"/>
          <w:b/>
          <w:bCs/>
        </w:rPr>
        <w:t>VII. Контактная информация</w:t>
      </w:r>
    </w:p>
    <w:p w:rsidR="00181EEB" w:rsidRDefault="00181EEB">
      <w:pPr>
        <w:spacing w:line="287" w:lineRule="exact"/>
        <w:rPr>
          <w:sz w:val="20"/>
          <w:szCs w:val="20"/>
        </w:rPr>
      </w:pPr>
    </w:p>
    <w:p w:rsidR="00553DD0" w:rsidRDefault="00553DD0">
      <w:pPr>
        <w:spacing w:line="236" w:lineRule="auto"/>
        <w:ind w:right="2078"/>
        <w:rPr>
          <w:rFonts w:eastAsia="Times New Roman"/>
        </w:rPr>
      </w:pPr>
      <w:r>
        <w:rPr>
          <w:rFonts w:eastAsia="Times New Roman"/>
        </w:rPr>
        <w:t>Отдел по работе со студентами</w:t>
      </w:r>
    </w:p>
    <w:p w:rsidR="00553DD0" w:rsidRPr="00553DD0" w:rsidRDefault="005E4364" w:rsidP="00553DD0">
      <w:pPr>
        <w:spacing w:line="236" w:lineRule="auto"/>
        <w:ind w:right="2078"/>
        <w:rPr>
          <w:rFonts w:eastAsia="Times New Roman"/>
          <w:sz w:val="21"/>
          <w:szCs w:val="21"/>
        </w:rPr>
      </w:pPr>
      <w:r>
        <w:rPr>
          <w:rFonts w:eastAsia="Times New Roman"/>
        </w:rPr>
        <w:t>Адрес: ул. Коммуны, 9 (</w:t>
      </w:r>
      <w:r w:rsidR="00553DD0">
        <w:rPr>
          <w:rFonts w:eastAsia="Times New Roman"/>
        </w:rPr>
        <w:t>2</w:t>
      </w:r>
      <w:r>
        <w:rPr>
          <w:rFonts w:eastAsia="Times New Roman"/>
        </w:rPr>
        <w:t xml:space="preserve"> этаж), ауд. </w:t>
      </w:r>
      <w:r w:rsidR="00553DD0">
        <w:rPr>
          <w:rFonts w:eastAsia="Times New Roman"/>
        </w:rPr>
        <w:t>218</w:t>
      </w:r>
      <w:r>
        <w:rPr>
          <w:rFonts w:eastAsia="Times New Roman"/>
        </w:rPr>
        <w:t xml:space="preserve"> Телефо</w:t>
      </w:r>
      <w:r w:rsidR="00553DD0">
        <w:rPr>
          <w:rFonts w:eastAsia="Times New Roman"/>
        </w:rPr>
        <w:t xml:space="preserve">н: </w:t>
      </w:r>
      <w:r w:rsidR="00553DD0">
        <w:rPr>
          <w:rFonts w:eastAsia="Times New Roman"/>
          <w:sz w:val="21"/>
          <w:szCs w:val="21"/>
        </w:rPr>
        <w:t>8(8152)21-38-77 – секретарь о</w:t>
      </w:r>
      <w:r>
        <w:rPr>
          <w:rFonts w:eastAsia="Times New Roman"/>
          <w:sz w:val="21"/>
          <w:szCs w:val="21"/>
        </w:rPr>
        <w:t>ргкомитета</w:t>
      </w:r>
    </w:p>
    <w:p w:rsidR="00181EEB" w:rsidRPr="00CF7969" w:rsidRDefault="005E4364">
      <w:pPr>
        <w:rPr>
          <w:sz w:val="20"/>
          <w:szCs w:val="20"/>
          <w:lang w:val="en-US"/>
        </w:rPr>
      </w:pPr>
      <w:r>
        <w:rPr>
          <w:rFonts w:eastAsia="Times New Roman"/>
        </w:rPr>
        <w:t>е</w:t>
      </w:r>
      <w:r w:rsidRPr="00CF7969">
        <w:rPr>
          <w:rFonts w:eastAsia="Times New Roman"/>
          <w:lang w:val="en-US"/>
        </w:rPr>
        <w:t>-mail: tabo75@mail.ru</w:t>
      </w:r>
    </w:p>
    <w:p w:rsidR="00181EEB" w:rsidRPr="00CF7969" w:rsidRDefault="00181EEB">
      <w:pPr>
        <w:rPr>
          <w:lang w:val="en-US"/>
        </w:rPr>
        <w:sectPr w:rsidR="00181EEB" w:rsidRPr="00CF7969">
          <w:pgSz w:w="16840" w:h="11906" w:orient="landscape"/>
          <w:pgMar w:top="990" w:right="1440" w:bottom="1440" w:left="1140" w:header="0" w:footer="0" w:gutter="0"/>
          <w:cols w:num="2" w:space="720" w:equalWidth="0">
            <w:col w:w="7620" w:space="720"/>
            <w:col w:w="5918"/>
          </w:cols>
        </w:sectPr>
      </w:pPr>
    </w:p>
    <w:p w:rsidR="00181EEB" w:rsidRPr="00CF7969" w:rsidRDefault="005E4364">
      <w:pPr>
        <w:ind w:left="5960"/>
        <w:rPr>
          <w:sz w:val="20"/>
          <w:szCs w:val="20"/>
          <w:lang w:val="en-US"/>
        </w:rPr>
      </w:pPr>
      <w:r>
        <w:rPr>
          <w:rFonts w:eastAsia="Times New Roman"/>
          <w:sz w:val="17"/>
          <w:szCs w:val="17"/>
        </w:rPr>
        <w:lastRenderedPageBreak/>
        <w:t>Приложение</w:t>
      </w:r>
    </w:p>
    <w:p w:rsidR="00181EEB" w:rsidRPr="00CF7969" w:rsidRDefault="00181EEB">
      <w:pPr>
        <w:spacing w:line="11" w:lineRule="exact"/>
        <w:rPr>
          <w:sz w:val="20"/>
          <w:szCs w:val="20"/>
          <w:lang w:val="en-US"/>
        </w:rPr>
      </w:pPr>
    </w:p>
    <w:p w:rsidR="00181EEB" w:rsidRDefault="005E4364">
      <w:pPr>
        <w:ind w:left="5060"/>
        <w:rPr>
          <w:sz w:val="20"/>
          <w:szCs w:val="20"/>
        </w:rPr>
      </w:pPr>
      <w:r>
        <w:rPr>
          <w:rFonts w:eastAsia="Times New Roman"/>
          <w:sz w:val="17"/>
          <w:szCs w:val="17"/>
        </w:rPr>
        <w:t>к Положению о конкуре</w:t>
      </w:r>
    </w:p>
    <w:p w:rsidR="00181EEB" w:rsidRDefault="00181EEB">
      <w:pPr>
        <w:spacing w:line="11" w:lineRule="exact"/>
        <w:rPr>
          <w:sz w:val="20"/>
          <w:szCs w:val="20"/>
        </w:rPr>
      </w:pPr>
    </w:p>
    <w:p w:rsidR="00181EEB" w:rsidRDefault="005E4364">
      <w:pPr>
        <w:ind w:left="5140"/>
        <w:rPr>
          <w:sz w:val="20"/>
          <w:szCs w:val="20"/>
        </w:rPr>
      </w:pPr>
      <w:r>
        <w:rPr>
          <w:rFonts w:eastAsia="Times New Roman"/>
          <w:sz w:val="17"/>
          <w:szCs w:val="17"/>
        </w:rPr>
        <w:t>«Студенческий Лидер»</w:t>
      </w:r>
    </w:p>
    <w:p w:rsidR="00181EEB" w:rsidRDefault="00181EEB">
      <w:pPr>
        <w:spacing w:line="253" w:lineRule="exact"/>
        <w:rPr>
          <w:sz w:val="20"/>
          <w:szCs w:val="20"/>
        </w:rPr>
      </w:pPr>
    </w:p>
    <w:p w:rsidR="00181EEB" w:rsidRDefault="005E4364">
      <w:pPr>
        <w:ind w:left="60"/>
        <w:rPr>
          <w:sz w:val="20"/>
          <w:szCs w:val="20"/>
        </w:rPr>
      </w:pPr>
      <w:r>
        <w:rPr>
          <w:rFonts w:eastAsia="Times New Roman"/>
          <w:sz w:val="20"/>
          <w:szCs w:val="20"/>
        </w:rPr>
        <w:t>МИНИСТЕРСТВО ОБРАЗОВАНИЯ И НАУКИ РОССИЙСКОЙ ФЕДЕРАЦИИ</w:t>
      </w:r>
    </w:p>
    <w:p w:rsidR="00181EEB" w:rsidRDefault="00181EEB">
      <w:pPr>
        <w:spacing w:line="5" w:lineRule="exact"/>
        <w:rPr>
          <w:sz w:val="20"/>
          <w:szCs w:val="20"/>
        </w:rPr>
      </w:pPr>
    </w:p>
    <w:p w:rsidR="00181EEB" w:rsidRDefault="005E4364">
      <w:pPr>
        <w:ind w:right="7298"/>
        <w:jc w:val="center"/>
        <w:rPr>
          <w:sz w:val="20"/>
          <w:szCs w:val="20"/>
        </w:rPr>
      </w:pPr>
      <w:r>
        <w:rPr>
          <w:rFonts w:eastAsia="Times New Roman"/>
          <w:b/>
          <w:bCs/>
        </w:rPr>
        <w:t>«Мурманский арктический государственный университет»</w:t>
      </w:r>
    </w:p>
    <w:p w:rsidR="00181EEB" w:rsidRDefault="005E4364">
      <w:pPr>
        <w:ind w:right="7338"/>
        <w:jc w:val="center"/>
        <w:rPr>
          <w:sz w:val="20"/>
          <w:szCs w:val="20"/>
        </w:rPr>
      </w:pPr>
      <w:r>
        <w:rPr>
          <w:rFonts w:eastAsia="Times New Roman"/>
          <w:b/>
          <w:bCs/>
        </w:rPr>
        <w:t>(«МАГУ»)</w:t>
      </w:r>
    </w:p>
    <w:p w:rsidR="00181EEB" w:rsidRDefault="00181EEB">
      <w:pPr>
        <w:spacing w:line="252" w:lineRule="exact"/>
        <w:rPr>
          <w:sz w:val="20"/>
          <w:szCs w:val="20"/>
        </w:rPr>
      </w:pPr>
    </w:p>
    <w:p w:rsidR="00181EEB" w:rsidRDefault="005E4364">
      <w:pPr>
        <w:ind w:left="560"/>
        <w:rPr>
          <w:sz w:val="20"/>
          <w:szCs w:val="20"/>
        </w:rPr>
      </w:pPr>
      <w:r>
        <w:rPr>
          <w:rFonts w:eastAsia="Times New Roman"/>
          <w:b/>
          <w:bCs/>
        </w:rPr>
        <w:t>Заявка на участие в к</w:t>
      </w:r>
      <w:r w:rsidR="003B1C68">
        <w:rPr>
          <w:rFonts w:eastAsia="Times New Roman"/>
          <w:b/>
          <w:bCs/>
        </w:rPr>
        <w:t>онкурсе «Студенческий лидер 2019</w:t>
      </w:r>
      <w:r>
        <w:rPr>
          <w:rFonts w:eastAsia="Times New Roman"/>
          <w:b/>
          <w:bCs/>
        </w:rPr>
        <w:t>»</w:t>
      </w:r>
    </w:p>
    <w:p w:rsidR="00181EEB" w:rsidRDefault="00181EEB">
      <w:pPr>
        <w:spacing w:line="249" w:lineRule="exact"/>
        <w:rPr>
          <w:sz w:val="20"/>
          <w:szCs w:val="20"/>
        </w:rPr>
      </w:pPr>
    </w:p>
    <w:p w:rsidR="00181EEB" w:rsidRDefault="005E4364">
      <w:pPr>
        <w:rPr>
          <w:sz w:val="20"/>
          <w:szCs w:val="20"/>
        </w:rPr>
      </w:pPr>
      <w:r>
        <w:rPr>
          <w:rFonts w:eastAsia="Times New Roman"/>
        </w:rPr>
        <w:t>Наименование факультета/института (полное название)</w:t>
      </w:r>
    </w:p>
    <w:p w:rsidR="00181EEB" w:rsidRDefault="00181EEB">
      <w:pPr>
        <w:spacing w:line="11" w:lineRule="exact"/>
        <w:rPr>
          <w:sz w:val="20"/>
          <w:szCs w:val="20"/>
        </w:rPr>
      </w:pPr>
    </w:p>
    <w:p w:rsidR="00181EEB" w:rsidRDefault="005E4364">
      <w:pPr>
        <w:rPr>
          <w:sz w:val="20"/>
          <w:szCs w:val="20"/>
        </w:rPr>
      </w:pPr>
      <w:r>
        <w:rPr>
          <w:rFonts w:eastAsia="Times New Roman"/>
          <w:sz w:val="21"/>
          <w:szCs w:val="21"/>
        </w:rPr>
        <w:t>_______________________________________________________________</w:t>
      </w:r>
    </w:p>
    <w:p w:rsidR="00181EEB" w:rsidRDefault="00181EEB">
      <w:pPr>
        <w:spacing w:line="265" w:lineRule="exact"/>
        <w:rPr>
          <w:sz w:val="20"/>
          <w:szCs w:val="20"/>
        </w:rPr>
      </w:pPr>
    </w:p>
    <w:p w:rsidR="00181EEB" w:rsidRDefault="005E4364">
      <w:pPr>
        <w:rPr>
          <w:sz w:val="20"/>
          <w:szCs w:val="20"/>
        </w:rPr>
      </w:pPr>
      <w:r>
        <w:rPr>
          <w:rFonts w:eastAsia="Times New Roman"/>
          <w:sz w:val="21"/>
          <w:szCs w:val="21"/>
        </w:rPr>
        <w:t>_______________________________________________________________</w:t>
      </w:r>
    </w:p>
    <w:p w:rsidR="00181EEB" w:rsidRDefault="00181EEB">
      <w:pPr>
        <w:spacing w:line="253" w:lineRule="exact"/>
        <w:rPr>
          <w:sz w:val="20"/>
          <w:szCs w:val="20"/>
        </w:rPr>
      </w:pPr>
    </w:p>
    <w:p w:rsidR="00181EEB" w:rsidRDefault="005E4364">
      <w:pPr>
        <w:rPr>
          <w:sz w:val="20"/>
          <w:szCs w:val="20"/>
        </w:rPr>
      </w:pPr>
      <w:r>
        <w:rPr>
          <w:rFonts w:eastAsia="Times New Roman"/>
        </w:rPr>
        <w:t>ФИО</w:t>
      </w:r>
    </w:p>
    <w:p w:rsidR="00181EEB" w:rsidRDefault="00181EEB">
      <w:pPr>
        <w:spacing w:line="11" w:lineRule="exact"/>
        <w:rPr>
          <w:sz w:val="20"/>
          <w:szCs w:val="20"/>
        </w:rPr>
      </w:pPr>
    </w:p>
    <w:p w:rsidR="00181EEB" w:rsidRDefault="005E4364">
      <w:pPr>
        <w:rPr>
          <w:sz w:val="20"/>
          <w:szCs w:val="20"/>
        </w:rPr>
      </w:pPr>
      <w:r>
        <w:rPr>
          <w:rFonts w:eastAsia="Times New Roman"/>
          <w:sz w:val="21"/>
          <w:szCs w:val="21"/>
        </w:rPr>
        <w:t>_______________________________________________________________</w:t>
      </w:r>
    </w:p>
    <w:p w:rsidR="00181EEB" w:rsidRDefault="00181EEB">
      <w:pPr>
        <w:spacing w:line="253" w:lineRule="exact"/>
        <w:rPr>
          <w:sz w:val="20"/>
          <w:szCs w:val="20"/>
        </w:rPr>
      </w:pPr>
    </w:p>
    <w:p w:rsidR="00181EEB" w:rsidRDefault="005E4364">
      <w:pPr>
        <w:rPr>
          <w:sz w:val="20"/>
          <w:szCs w:val="20"/>
        </w:rPr>
      </w:pPr>
      <w:r>
        <w:rPr>
          <w:rFonts w:eastAsia="Times New Roman"/>
        </w:rPr>
        <w:t>Курс: _____________________________</w:t>
      </w:r>
    </w:p>
    <w:p w:rsidR="00181EEB" w:rsidRDefault="00181EEB">
      <w:pPr>
        <w:spacing w:line="253" w:lineRule="exact"/>
        <w:rPr>
          <w:sz w:val="20"/>
          <w:szCs w:val="20"/>
        </w:rPr>
      </w:pPr>
    </w:p>
    <w:p w:rsidR="00181EEB" w:rsidRDefault="005E4364">
      <w:pPr>
        <w:rPr>
          <w:sz w:val="20"/>
          <w:szCs w:val="20"/>
        </w:rPr>
      </w:pPr>
      <w:r>
        <w:rPr>
          <w:rFonts w:eastAsia="Times New Roman"/>
        </w:rPr>
        <w:t>Специальность/направление подготовки:</w:t>
      </w:r>
    </w:p>
    <w:p w:rsidR="00181EEB" w:rsidRDefault="00181EEB">
      <w:pPr>
        <w:spacing w:line="11" w:lineRule="exact"/>
        <w:rPr>
          <w:sz w:val="20"/>
          <w:szCs w:val="20"/>
        </w:rPr>
      </w:pPr>
    </w:p>
    <w:p w:rsidR="00181EEB" w:rsidRDefault="005E4364">
      <w:pPr>
        <w:rPr>
          <w:sz w:val="20"/>
          <w:szCs w:val="20"/>
        </w:rPr>
      </w:pPr>
      <w:r>
        <w:rPr>
          <w:rFonts w:eastAsia="Times New Roman"/>
          <w:sz w:val="21"/>
          <w:szCs w:val="21"/>
        </w:rPr>
        <w:t>_______________________________________________________________</w:t>
      </w:r>
    </w:p>
    <w:p w:rsidR="00181EEB" w:rsidRDefault="00181EEB">
      <w:pPr>
        <w:spacing w:line="265" w:lineRule="exact"/>
        <w:rPr>
          <w:sz w:val="20"/>
          <w:szCs w:val="20"/>
        </w:rPr>
      </w:pPr>
    </w:p>
    <w:p w:rsidR="00181EEB" w:rsidRDefault="005E4364">
      <w:pPr>
        <w:rPr>
          <w:sz w:val="20"/>
          <w:szCs w:val="20"/>
        </w:rPr>
      </w:pPr>
      <w:r>
        <w:rPr>
          <w:rFonts w:eastAsia="Times New Roman"/>
          <w:sz w:val="21"/>
          <w:szCs w:val="21"/>
        </w:rPr>
        <w:t>_______________________________________________________________</w:t>
      </w:r>
    </w:p>
    <w:p w:rsidR="00181EEB" w:rsidRDefault="00181EEB">
      <w:pPr>
        <w:spacing w:line="253" w:lineRule="exact"/>
        <w:rPr>
          <w:sz w:val="20"/>
          <w:szCs w:val="20"/>
        </w:rPr>
      </w:pPr>
    </w:p>
    <w:p w:rsidR="00181EEB" w:rsidRDefault="005E4364">
      <w:pPr>
        <w:rPr>
          <w:sz w:val="20"/>
          <w:szCs w:val="20"/>
        </w:rPr>
      </w:pPr>
      <w:r>
        <w:rPr>
          <w:rFonts w:eastAsia="Times New Roman"/>
        </w:rPr>
        <w:t>Контактный телефон: __________________________________________</w:t>
      </w:r>
    </w:p>
    <w:p w:rsidR="00181EEB" w:rsidRDefault="00181EEB">
      <w:pPr>
        <w:spacing w:line="253" w:lineRule="exact"/>
        <w:rPr>
          <w:sz w:val="20"/>
          <w:szCs w:val="20"/>
        </w:rPr>
      </w:pPr>
    </w:p>
    <w:p w:rsidR="00181EEB" w:rsidRDefault="005E4364">
      <w:pPr>
        <w:rPr>
          <w:sz w:val="20"/>
          <w:szCs w:val="20"/>
        </w:rPr>
      </w:pPr>
      <w:r>
        <w:rPr>
          <w:rFonts w:eastAsia="Times New Roman"/>
        </w:rPr>
        <w:t>E-mail: _______________________________________________________</w:t>
      </w:r>
    </w:p>
    <w:p w:rsidR="00181EEB" w:rsidRDefault="00181EEB">
      <w:pPr>
        <w:spacing w:line="200" w:lineRule="exact"/>
        <w:rPr>
          <w:sz w:val="20"/>
          <w:szCs w:val="20"/>
        </w:rPr>
      </w:pPr>
    </w:p>
    <w:p w:rsidR="00181EEB" w:rsidRDefault="00181EEB">
      <w:pPr>
        <w:spacing w:line="305" w:lineRule="exact"/>
        <w:rPr>
          <w:sz w:val="20"/>
          <w:szCs w:val="20"/>
        </w:rPr>
      </w:pPr>
    </w:p>
    <w:p w:rsidR="00181EEB" w:rsidRDefault="005E4364">
      <w:pPr>
        <w:rPr>
          <w:sz w:val="20"/>
          <w:szCs w:val="20"/>
        </w:rPr>
      </w:pPr>
      <w:r>
        <w:rPr>
          <w:rFonts w:eastAsia="Times New Roman"/>
        </w:rPr>
        <w:t>Дата _____________________</w:t>
      </w:r>
    </w:p>
    <w:sectPr w:rsidR="00181EEB">
      <w:pgSz w:w="16840" w:h="11906" w:orient="landscape"/>
      <w:pgMar w:top="997" w:right="1440" w:bottom="1440" w:left="1140" w:header="0" w:footer="0" w:gutter="0"/>
      <w:cols w:space="720" w:equalWidth="0">
        <w:col w:w="142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3CD05EBA"/>
    <w:lvl w:ilvl="0" w:tplc="763EAEC2">
      <w:start w:val="1"/>
      <w:numFmt w:val="bullet"/>
      <w:lvlText w:val=""/>
      <w:lvlJc w:val="left"/>
    </w:lvl>
    <w:lvl w:ilvl="1" w:tplc="FD0450CC">
      <w:numFmt w:val="decimal"/>
      <w:lvlText w:val=""/>
      <w:lvlJc w:val="left"/>
    </w:lvl>
    <w:lvl w:ilvl="2" w:tplc="29227282">
      <w:numFmt w:val="decimal"/>
      <w:lvlText w:val=""/>
      <w:lvlJc w:val="left"/>
    </w:lvl>
    <w:lvl w:ilvl="3" w:tplc="81BA6012">
      <w:numFmt w:val="decimal"/>
      <w:lvlText w:val=""/>
      <w:lvlJc w:val="left"/>
    </w:lvl>
    <w:lvl w:ilvl="4" w:tplc="2AEE5586">
      <w:numFmt w:val="decimal"/>
      <w:lvlText w:val=""/>
      <w:lvlJc w:val="left"/>
    </w:lvl>
    <w:lvl w:ilvl="5" w:tplc="89528F02">
      <w:numFmt w:val="decimal"/>
      <w:lvlText w:val=""/>
      <w:lvlJc w:val="left"/>
    </w:lvl>
    <w:lvl w:ilvl="6" w:tplc="B74ED44C">
      <w:numFmt w:val="decimal"/>
      <w:lvlText w:val=""/>
      <w:lvlJc w:val="left"/>
    </w:lvl>
    <w:lvl w:ilvl="7" w:tplc="0DE423FE">
      <w:numFmt w:val="decimal"/>
      <w:lvlText w:val=""/>
      <w:lvlJc w:val="left"/>
    </w:lvl>
    <w:lvl w:ilvl="8" w:tplc="29146126">
      <w:numFmt w:val="decimal"/>
      <w:lvlText w:val=""/>
      <w:lvlJc w:val="left"/>
    </w:lvl>
  </w:abstractNum>
  <w:abstractNum w:abstractNumId="1" w15:restartNumberingAfterBreak="0">
    <w:nsid w:val="00000BB3"/>
    <w:multiLevelType w:val="hybridMultilevel"/>
    <w:tmpl w:val="88D84724"/>
    <w:lvl w:ilvl="0" w:tplc="C650A392">
      <w:start w:val="1"/>
      <w:numFmt w:val="decimal"/>
      <w:lvlText w:val="%1)"/>
      <w:lvlJc w:val="left"/>
    </w:lvl>
    <w:lvl w:ilvl="1" w:tplc="B2645C74">
      <w:start w:val="1"/>
      <w:numFmt w:val="bullet"/>
      <w:lvlText w:val=""/>
      <w:lvlJc w:val="left"/>
    </w:lvl>
    <w:lvl w:ilvl="2" w:tplc="2B72FB70">
      <w:numFmt w:val="decimal"/>
      <w:lvlText w:val=""/>
      <w:lvlJc w:val="left"/>
    </w:lvl>
    <w:lvl w:ilvl="3" w:tplc="AF40C596">
      <w:numFmt w:val="decimal"/>
      <w:lvlText w:val=""/>
      <w:lvlJc w:val="left"/>
    </w:lvl>
    <w:lvl w:ilvl="4" w:tplc="975059E6">
      <w:numFmt w:val="decimal"/>
      <w:lvlText w:val=""/>
      <w:lvlJc w:val="left"/>
    </w:lvl>
    <w:lvl w:ilvl="5" w:tplc="358E1862">
      <w:numFmt w:val="decimal"/>
      <w:lvlText w:val=""/>
      <w:lvlJc w:val="left"/>
    </w:lvl>
    <w:lvl w:ilvl="6" w:tplc="DFB829F6">
      <w:numFmt w:val="decimal"/>
      <w:lvlText w:val=""/>
      <w:lvlJc w:val="left"/>
    </w:lvl>
    <w:lvl w:ilvl="7" w:tplc="2F204EB8">
      <w:numFmt w:val="decimal"/>
      <w:lvlText w:val=""/>
      <w:lvlJc w:val="left"/>
    </w:lvl>
    <w:lvl w:ilvl="8" w:tplc="581A3160">
      <w:numFmt w:val="decimal"/>
      <w:lvlText w:val=""/>
      <w:lvlJc w:val="left"/>
    </w:lvl>
  </w:abstractNum>
  <w:abstractNum w:abstractNumId="2" w15:restartNumberingAfterBreak="0">
    <w:nsid w:val="000012DB"/>
    <w:multiLevelType w:val="hybridMultilevel"/>
    <w:tmpl w:val="EE9EB284"/>
    <w:lvl w:ilvl="0" w:tplc="E824641E">
      <w:start w:val="1"/>
      <w:numFmt w:val="bullet"/>
      <w:lvlText w:val=""/>
      <w:lvlJc w:val="left"/>
    </w:lvl>
    <w:lvl w:ilvl="1" w:tplc="724EA06E">
      <w:numFmt w:val="decimal"/>
      <w:lvlText w:val=""/>
      <w:lvlJc w:val="left"/>
    </w:lvl>
    <w:lvl w:ilvl="2" w:tplc="4E8811B4">
      <w:numFmt w:val="decimal"/>
      <w:lvlText w:val=""/>
      <w:lvlJc w:val="left"/>
    </w:lvl>
    <w:lvl w:ilvl="3" w:tplc="822C5CC4">
      <w:numFmt w:val="decimal"/>
      <w:lvlText w:val=""/>
      <w:lvlJc w:val="left"/>
    </w:lvl>
    <w:lvl w:ilvl="4" w:tplc="5FDAB4AA">
      <w:numFmt w:val="decimal"/>
      <w:lvlText w:val=""/>
      <w:lvlJc w:val="left"/>
    </w:lvl>
    <w:lvl w:ilvl="5" w:tplc="8B802EFC">
      <w:numFmt w:val="decimal"/>
      <w:lvlText w:val=""/>
      <w:lvlJc w:val="left"/>
    </w:lvl>
    <w:lvl w:ilvl="6" w:tplc="D7E64B58">
      <w:numFmt w:val="decimal"/>
      <w:lvlText w:val=""/>
      <w:lvlJc w:val="left"/>
    </w:lvl>
    <w:lvl w:ilvl="7" w:tplc="D2B86086">
      <w:numFmt w:val="decimal"/>
      <w:lvlText w:val=""/>
      <w:lvlJc w:val="left"/>
    </w:lvl>
    <w:lvl w:ilvl="8" w:tplc="6E10BF3C">
      <w:numFmt w:val="decimal"/>
      <w:lvlText w:val=""/>
      <w:lvlJc w:val="left"/>
    </w:lvl>
  </w:abstractNum>
  <w:abstractNum w:abstractNumId="3" w15:restartNumberingAfterBreak="0">
    <w:nsid w:val="0000153C"/>
    <w:multiLevelType w:val="hybridMultilevel"/>
    <w:tmpl w:val="E91A3E58"/>
    <w:lvl w:ilvl="0" w:tplc="07B611F6">
      <w:start w:val="1"/>
      <w:numFmt w:val="bullet"/>
      <w:lvlText w:val=""/>
      <w:lvlJc w:val="left"/>
    </w:lvl>
    <w:lvl w:ilvl="1" w:tplc="7DD24680">
      <w:numFmt w:val="decimal"/>
      <w:lvlText w:val=""/>
      <w:lvlJc w:val="left"/>
    </w:lvl>
    <w:lvl w:ilvl="2" w:tplc="2410CEDE">
      <w:numFmt w:val="decimal"/>
      <w:lvlText w:val=""/>
      <w:lvlJc w:val="left"/>
    </w:lvl>
    <w:lvl w:ilvl="3" w:tplc="C102DEA8">
      <w:numFmt w:val="decimal"/>
      <w:lvlText w:val=""/>
      <w:lvlJc w:val="left"/>
    </w:lvl>
    <w:lvl w:ilvl="4" w:tplc="859E9318">
      <w:numFmt w:val="decimal"/>
      <w:lvlText w:val=""/>
      <w:lvlJc w:val="left"/>
    </w:lvl>
    <w:lvl w:ilvl="5" w:tplc="A7087132">
      <w:numFmt w:val="decimal"/>
      <w:lvlText w:val=""/>
      <w:lvlJc w:val="left"/>
    </w:lvl>
    <w:lvl w:ilvl="6" w:tplc="20A60692">
      <w:numFmt w:val="decimal"/>
      <w:lvlText w:val=""/>
      <w:lvlJc w:val="left"/>
    </w:lvl>
    <w:lvl w:ilvl="7" w:tplc="927076F4">
      <w:numFmt w:val="decimal"/>
      <w:lvlText w:val=""/>
      <w:lvlJc w:val="left"/>
    </w:lvl>
    <w:lvl w:ilvl="8" w:tplc="DF32FA9A">
      <w:numFmt w:val="decimal"/>
      <w:lvlText w:val=""/>
      <w:lvlJc w:val="left"/>
    </w:lvl>
  </w:abstractNum>
  <w:abstractNum w:abstractNumId="4" w15:restartNumberingAfterBreak="0">
    <w:nsid w:val="00001649"/>
    <w:multiLevelType w:val="hybridMultilevel"/>
    <w:tmpl w:val="35069784"/>
    <w:lvl w:ilvl="0" w:tplc="50F087D8">
      <w:start w:val="1"/>
      <w:numFmt w:val="bullet"/>
      <w:lvlText w:val="о"/>
      <w:lvlJc w:val="left"/>
    </w:lvl>
    <w:lvl w:ilvl="1" w:tplc="02584D88">
      <w:numFmt w:val="decimal"/>
      <w:lvlText w:val=""/>
      <w:lvlJc w:val="left"/>
    </w:lvl>
    <w:lvl w:ilvl="2" w:tplc="A9EC7388">
      <w:numFmt w:val="decimal"/>
      <w:lvlText w:val=""/>
      <w:lvlJc w:val="left"/>
    </w:lvl>
    <w:lvl w:ilvl="3" w:tplc="83B42316">
      <w:numFmt w:val="decimal"/>
      <w:lvlText w:val=""/>
      <w:lvlJc w:val="left"/>
    </w:lvl>
    <w:lvl w:ilvl="4" w:tplc="6E1EDEAA">
      <w:numFmt w:val="decimal"/>
      <w:lvlText w:val=""/>
      <w:lvlJc w:val="left"/>
    </w:lvl>
    <w:lvl w:ilvl="5" w:tplc="C8923428">
      <w:numFmt w:val="decimal"/>
      <w:lvlText w:val=""/>
      <w:lvlJc w:val="left"/>
    </w:lvl>
    <w:lvl w:ilvl="6" w:tplc="30F0F24C">
      <w:numFmt w:val="decimal"/>
      <w:lvlText w:val=""/>
      <w:lvlJc w:val="left"/>
    </w:lvl>
    <w:lvl w:ilvl="7" w:tplc="0A46916C">
      <w:numFmt w:val="decimal"/>
      <w:lvlText w:val=""/>
      <w:lvlJc w:val="left"/>
    </w:lvl>
    <w:lvl w:ilvl="8" w:tplc="6682F808">
      <w:numFmt w:val="decimal"/>
      <w:lvlText w:val=""/>
      <w:lvlJc w:val="left"/>
    </w:lvl>
  </w:abstractNum>
  <w:abstractNum w:abstractNumId="5" w15:restartNumberingAfterBreak="0">
    <w:nsid w:val="000026E9"/>
    <w:multiLevelType w:val="hybridMultilevel"/>
    <w:tmpl w:val="303498F4"/>
    <w:lvl w:ilvl="0" w:tplc="3AA66C9A">
      <w:start w:val="61"/>
      <w:numFmt w:val="upperLetter"/>
      <w:lvlText w:val="%1."/>
      <w:lvlJc w:val="left"/>
    </w:lvl>
    <w:lvl w:ilvl="1" w:tplc="F12E36DC">
      <w:numFmt w:val="decimal"/>
      <w:lvlText w:val=""/>
      <w:lvlJc w:val="left"/>
    </w:lvl>
    <w:lvl w:ilvl="2" w:tplc="0B040F8A">
      <w:numFmt w:val="decimal"/>
      <w:lvlText w:val=""/>
      <w:lvlJc w:val="left"/>
    </w:lvl>
    <w:lvl w:ilvl="3" w:tplc="A02A02A6">
      <w:numFmt w:val="decimal"/>
      <w:lvlText w:val=""/>
      <w:lvlJc w:val="left"/>
    </w:lvl>
    <w:lvl w:ilvl="4" w:tplc="F75E90B2">
      <w:numFmt w:val="decimal"/>
      <w:lvlText w:val=""/>
      <w:lvlJc w:val="left"/>
    </w:lvl>
    <w:lvl w:ilvl="5" w:tplc="7E1ED364">
      <w:numFmt w:val="decimal"/>
      <w:lvlText w:val=""/>
      <w:lvlJc w:val="left"/>
    </w:lvl>
    <w:lvl w:ilvl="6" w:tplc="1E72468E">
      <w:numFmt w:val="decimal"/>
      <w:lvlText w:val=""/>
      <w:lvlJc w:val="left"/>
    </w:lvl>
    <w:lvl w:ilvl="7" w:tplc="3454EA06">
      <w:numFmt w:val="decimal"/>
      <w:lvlText w:val=""/>
      <w:lvlJc w:val="left"/>
    </w:lvl>
    <w:lvl w:ilvl="8" w:tplc="6C4C1864">
      <w:numFmt w:val="decimal"/>
      <w:lvlText w:val=""/>
      <w:lvlJc w:val="left"/>
    </w:lvl>
  </w:abstractNum>
  <w:abstractNum w:abstractNumId="6" w15:restartNumberingAfterBreak="0">
    <w:nsid w:val="00002EA6"/>
    <w:multiLevelType w:val="hybridMultilevel"/>
    <w:tmpl w:val="A41EA81C"/>
    <w:lvl w:ilvl="0" w:tplc="B5D08E90">
      <w:start w:val="1"/>
      <w:numFmt w:val="bullet"/>
      <w:lvlText w:val=""/>
      <w:lvlJc w:val="left"/>
    </w:lvl>
    <w:lvl w:ilvl="1" w:tplc="A1B8831E">
      <w:numFmt w:val="decimal"/>
      <w:lvlText w:val=""/>
      <w:lvlJc w:val="left"/>
    </w:lvl>
    <w:lvl w:ilvl="2" w:tplc="A3989238">
      <w:numFmt w:val="decimal"/>
      <w:lvlText w:val=""/>
      <w:lvlJc w:val="left"/>
    </w:lvl>
    <w:lvl w:ilvl="3" w:tplc="E8CC6D3A">
      <w:numFmt w:val="decimal"/>
      <w:lvlText w:val=""/>
      <w:lvlJc w:val="left"/>
    </w:lvl>
    <w:lvl w:ilvl="4" w:tplc="BC92BD9E">
      <w:numFmt w:val="decimal"/>
      <w:lvlText w:val=""/>
      <w:lvlJc w:val="left"/>
    </w:lvl>
    <w:lvl w:ilvl="5" w:tplc="F87C5A96">
      <w:numFmt w:val="decimal"/>
      <w:lvlText w:val=""/>
      <w:lvlJc w:val="left"/>
    </w:lvl>
    <w:lvl w:ilvl="6" w:tplc="868E5E82">
      <w:numFmt w:val="decimal"/>
      <w:lvlText w:val=""/>
      <w:lvlJc w:val="left"/>
    </w:lvl>
    <w:lvl w:ilvl="7" w:tplc="0E0AEAFE">
      <w:numFmt w:val="decimal"/>
      <w:lvlText w:val=""/>
      <w:lvlJc w:val="left"/>
    </w:lvl>
    <w:lvl w:ilvl="8" w:tplc="BC8CFCDA">
      <w:numFmt w:val="decimal"/>
      <w:lvlText w:val=""/>
      <w:lvlJc w:val="left"/>
    </w:lvl>
  </w:abstractNum>
  <w:abstractNum w:abstractNumId="7" w15:restartNumberingAfterBreak="0">
    <w:nsid w:val="000041BB"/>
    <w:multiLevelType w:val="hybridMultilevel"/>
    <w:tmpl w:val="23D04B92"/>
    <w:lvl w:ilvl="0" w:tplc="ACDCE348">
      <w:start w:val="1"/>
      <w:numFmt w:val="bullet"/>
      <w:lvlText w:val=""/>
      <w:lvlJc w:val="left"/>
    </w:lvl>
    <w:lvl w:ilvl="1" w:tplc="045C77D8">
      <w:numFmt w:val="decimal"/>
      <w:lvlText w:val=""/>
      <w:lvlJc w:val="left"/>
    </w:lvl>
    <w:lvl w:ilvl="2" w:tplc="2ACC5D76">
      <w:numFmt w:val="decimal"/>
      <w:lvlText w:val=""/>
      <w:lvlJc w:val="left"/>
    </w:lvl>
    <w:lvl w:ilvl="3" w:tplc="FB44E5CE">
      <w:numFmt w:val="decimal"/>
      <w:lvlText w:val=""/>
      <w:lvlJc w:val="left"/>
    </w:lvl>
    <w:lvl w:ilvl="4" w:tplc="AADA0534">
      <w:numFmt w:val="decimal"/>
      <w:lvlText w:val=""/>
      <w:lvlJc w:val="left"/>
    </w:lvl>
    <w:lvl w:ilvl="5" w:tplc="09EE59D2">
      <w:numFmt w:val="decimal"/>
      <w:lvlText w:val=""/>
      <w:lvlJc w:val="left"/>
    </w:lvl>
    <w:lvl w:ilvl="6" w:tplc="24D2107C">
      <w:numFmt w:val="decimal"/>
      <w:lvlText w:val=""/>
      <w:lvlJc w:val="left"/>
    </w:lvl>
    <w:lvl w:ilvl="7" w:tplc="BEA65BE4">
      <w:numFmt w:val="decimal"/>
      <w:lvlText w:val=""/>
      <w:lvlJc w:val="left"/>
    </w:lvl>
    <w:lvl w:ilvl="8" w:tplc="A59603D4">
      <w:numFmt w:val="decimal"/>
      <w:lvlText w:val=""/>
      <w:lvlJc w:val="left"/>
    </w:lvl>
  </w:abstractNum>
  <w:abstractNum w:abstractNumId="8" w15:restartNumberingAfterBreak="0">
    <w:nsid w:val="00005AF1"/>
    <w:multiLevelType w:val="hybridMultilevel"/>
    <w:tmpl w:val="9AA8C44C"/>
    <w:lvl w:ilvl="0" w:tplc="2AC663DA">
      <w:start w:val="35"/>
      <w:numFmt w:val="upperLetter"/>
      <w:lvlText w:val="%1."/>
      <w:lvlJc w:val="left"/>
    </w:lvl>
    <w:lvl w:ilvl="1" w:tplc="37E01390">
      <w:numFmt w:val="decimal"/>
      <w:lvlText w:val=""/>
      <w:lvlJc w:val="left"/>
    </w:lvl>
    <w:lvl w:ilvl="2" w:tplc="F1A00EC6">
      <w:numFmt w:val="decimal"/>
      <w:lvlText w:val=""/>
      <w:lvlJc w:val="left"/>
    </w:lvl>
    <w:lvl w:ilvl="3" w:tplc="1A64D65E">
      <w:numFmt w:val="decimal"/>
      <w:lvlText w:val=""/>
      <w:lvlJc w:val="left"/>
    </w:lvl>
    <w:lvl w:ilvl="4" w:tplc="9542785A">
      <w:numFmt w:val="decimal"/>
      <w:lvlText w:val=""/>
      <w:lvlJc w:val="left"/>
    </w:lvl>
    <w:lvl w:ilvl="5" w:tplc="78D4E732">
      <w:numFmt w:val="decimal"/>
      <w:lvlText w:val=""/>
      <w:lvlJc w:val="left"/>
    </w:lvl>
    <w:lvl w:ilvl="6" w:tplc="019E65FE">
      <w:numFmt w:val="decimal"/>
      <w:lvlText w:val=""/>
      <w:lvlJc w:val="left"/>
    </w:lvl>
    <w:lvl w:ilvl="7" w:tplc="4AF29048">
      <w:numFmt w:val="decimal"/>
      <w:lvlText w:val=""/>
      <w:lvlJc w:val="left"/>
    </w:lvl>
    <w:lvl w:ilvl="8" w:tplc="A7560250">
      <w:numFmt w:val="decimal"/>
      <w:lvlText w:val=""/>
      <w:lvlJc w:val="left"/>
    </w:lvl>
  </w:abstractNum>
  <w:abstractNum w:abstractNumId="9" w15:restartNumberingAfterBreak="0">
    <w:nsid w:val="00006DF1"/>
    <w:multiLevelType w:val="hybridMultilevel"/>
    <w:tmpl w:val="FAE02732"/>
    <w:lvl w:ilvl="0" w:tplc="058AC45A">
      <w:start w:val="9"/>
      <w:numFmt w:val="upperLetter"/>
      <w:lvlText w:val="%1."/>
      <w:lvlJc w:val="left"/>
    </w:lvl>
    <w:lvl w:ilvl="1" w:tplc="3CD8AD60">
      <w:numFmt w:val="decimal"/>
      <w:lvlText w:val=""/>
      <w:lvlJc w:val="left"/>
    </w:lvl>
    <w:lvl w:ilvl="2" w:tplc="C7521278">
      <w:numFmt w:val="decimal"/>
      <w:lvlText w:val=""/>
      <w:lvlJc w:val="left"/>
    </w:lvl>
    <w:lvl w:ilvl="3" w:tplc="D6E83962">
      <w:numFmt w:val="decimal"/>
      <w:lvlText w:val=""/>
      <w:lvlJc w:val="left"/>
    </w:lvl>
    <w:lvl w:ilvl="4" w:tplc="E3222CF2">
      <w:numFmt w:val="decimal"/>
      <w:lvlText w:val=""/>
      <w:lvlJc w:val="left"/>
    </w:lvl>
    <w:lvl w:ilvl="5" w:tplc="C9069CE0">
      <w:numFmt w:val="decimal"/>
      <w:lvlText w:val=""/>
      <w:lvlJc w:val="left"/>
    </w:lvl>
    <w:lvl w:ilvl="6" w:tplc="CA56CAF8">
      <w:numFmt w:val="decimal"/>
      <w:lvlText w:val=""/>
      <w:lvlJc w:val="left"/>
    </w:lvl>
    <w:lvl w:ilvl="7" w:tplc="0B82FC9A">
      <w:numFmt w:val="decimal"/>
      <w:lvlText w:val=""/>
      <w:lvlJc w:val="left"/>
    </w:lvl>
    <w:lvl w:ilvl="8" w:tplc="55286148">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EB"/>
    <w:rsid w:val="00181EEB"/>
    <w:rsid w:val="003217C0"/>
    <w:rsid w:val="003B1C68"/>
    <w:rsid w:val="00400187"/>
    <w:rsid w:val="00553DD0"/>
    <w:rsid w:val="005E4364"/>
    <w:rsid w:val="00B1082D"/>
    <w:rsid w:val="00C409CC"/>
    <w:rsid w:val="00CF7969"/>
    <w:rsid w:val="00D9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FEE66-9A58-4F32-AA2E-FD221581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Кузнецова Юлия Ивановна</cp:lastModifiedBy>
  <cp:revision>2</cp:revision>
  <dcterms:created xsi:type="dcterms:W3CDTF">2019-10-04T12:48:00Z</dcterms:created>
  <dcterms:modified xsi:type="dcterms:W3CDTF">2019-10-04T12:48:00Z</dcterms:modified>
</cp:coreProperties>
</file>